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7C7F" w:rsidRDefault="001B7C7F" w:rsidP="001B7C7F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1B7C7F" w:rsidRDefault="001B7C7F" w:rsidP="009516F0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9516F0" w:rsidRPr="00A94F9E" w:rsidRDefault="009516F0" w:rsidP="009516F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57</w:t>
      </w:r>
      <w:r w:rsidRPr="00A94F9E">
        <w:rPr>
          <w:sz w:val="28"/>
          <w:szCs w:val="28"/>
          <w:lang w:val="pl-PL"/>
        </w:rPr>
        <w:t>.pielikums</w:t>
      </w:r>
    </w:p>
    <w:p w:rsidR="009516F0" w:rsidRPr="00A94F9E" w:rsidRDefault="009516F0" w:rsidP="009516F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9516F0" w:rsidRPr="00A94F9E" w:rsidRDefault="009516F0" w:rsidP="009516F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3222D6">
        <w:rPr>
          <w:sz w:val="28"/>
          <w:szCs w:val="28"/>
          <w:lang w:val="pl-PL"/>
        </w:rPr>
        <w:t> 20. decembra</w:t>
      </w:r>
    </w:p>
    <w:p w:rsidR="009516F0" w:rsidRPr="00A94F9E" w:rsidRDefault="009516F0" w:rsidP="009516F0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3222D6">
        <w:rPr>
          <w:sz w:val="28"/>
          <w:szCs w:val="28"/>
          <w:lang w:val="pl-PL"/>
        </w:rPr>
        <w:t> 812</w:t>
      </w:r>
    </w:p>
    <w:p w:rsidR="009516F0" w:rsidRPr="00A94F9E" w:rsidRDefault="009516F0" w:rsidP="009516F0">
      <w:pPr>
        <w:tabs>
          <w:tab w:val="right" w:pos="9992"/>
        </w:tabs>
        <w:jc w:val="right"/>
        <w:rPr>
          <w:sz w:val="28"/>
          <w:szCs w:val="28"/>
        </w:rPr>
      </w:pPr>
    </w:p>
    <w:p w:rsidR="009516F0" w:rsidRDefault="009516F0" w:rsidP="009516F0">
      <w:pPr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8-pakalpojumi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pakalpojumiem 20</w:t>
      </w:r>
      <w:r w:rsidRPr="00A94F9E">
        <w:rPr>
          <w:sz w:val="28"/>
          <w:szCs w:val="28"/>
          <w:u w:val="single"/>
          <w:lang w:val="pl-PL"/>
        </w:rPr>
        <w:tab/>
      </w:r>
      <w:r w:rsidRPr="00A94F9E">
        <w:rPr>
          <w:sz w:val="28"/>
          <w:szCs w:val="28"/>
          <w:lang w:val="pl-PL"/>
        </w:rPr>
        <w:t>.gadā” paraugs.</w:t>
      </w:r>
    </w:p>
    <w:p w:rsidR="009516F0" w:rsidRDefault="009516F0" w:rsidP="009516F0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FB446E" w:rsidRPr="0046799F" w:rsidTr="00FB446E">
        <w:trPr>
          <w:trHeight w:val="1080"/>
        </w:trPr>
        <w:tc>
          <w:tcPr>
            <w:tcW w:w="6515" w:type="dxa"/>
            <w:gridSpan w:val="4"/>
            <w:vAlign w:val="center"/>
          </w:tcPr>
          <w:p w:rsidR="00FB446E" w:rsidRPr="0046799F" w:rsidRDefault="00FB446E" w:rsidP="00FB446E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FB446E" w:rsidRPr="0046799F" w:rsidRDefault="00FB446E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F54B9F" w:rsidRPr="00D4067E" w:rsidRDefault="00F54B9F" w:rsidP="00F54B9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F54B9F" w:rsidRPr="006A2ECF" w:rsidRDefault="00F54B9F" w:rsidP="00F54B9F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F54B9F" w:rsidRPr="006A2ECF" w:rsidRDefault="00F54B9F" w:rsidP="00F54B9F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FB446E" w:rsidRPr="0046799F" w:rsidRDefault="00F54B9F" w:rsidP="00F54B9F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</w:tc>
      </w:tr>
      <w:tr w:rsidR="00350479" w:rsidRPr="0046799F" w:rsidTr="00FB446E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:rsidR="00350479" w:rsidRPr="00C45150" w:rsidRDefault="00616005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8</w:t>
            </w:r>
            <w:r w:rsidR="00463632" w:rsidRPr="0046363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-pakalpojumi</w:t>
            </w:r>
          </w:p>
          <w:p w:rsidR="00350479" w:rsidRPr="00350479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:rsidTr="00FB446E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:rsidR="00350479" w:rsidRPr="0046799F" w:rsidRDefault="004E6AA1" w:rsidP="003A2C20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4E6AA1">
              <w:rPr>
                <w:rFonts w:ascii="Calibri" w:hAnsi="Calibri"/>
                <w:b/>
                <w:sz w:val="32"/>
                <w:szCs w:val="32"/>
              </w:rPr>
              <w:t>Pārskats par pakalpojumiem 20</w:t>
            </w:r>
            <w:r w:rsidR="003A2C20">
              <w:rPr>
                <w:rFonts w:ascii="Calibri" w:hAnsi="Calibri"/>
                <w:b/>
                <w:sz w:val="32"/>
                <w:szCs w:val="32"/>
              </w:rPr>
              <w:t>__</w:t>
            </w:r>
            <w:r w:rsidRPr="004E6AA1">
              <w:rPr>
                <w:rFonts w:ascii="Calibri" w:hAnsi="Calibri"/>
                <w:b/>
                <w:sz w:val="32"/>
                <w:szCs w:val="32"/>
              </w:rPr>
              <w:t>.gadā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46799F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:rsidR="004D2FB2" w:rsidRPr="0046799F" w:rsidRDefault="004D2FB2" w:rsidP="003A2C20">
            <w:pPr>
              <w:spacing w:before="120"/>
              <w:rPr>
                <w:rFonts w:ascii="Calibri" w:hAnsi="Calibri"/>
                <w:szCs w:val="24"/>
              </w:rPr>
            </w:pPr>
            <w:r w:rsidRPr="0046799F">
              <w:rPr>
                <w:rFonts w:ascii="Calibri" w:hAnsi="Calibri"/>
                <w:i/>
                <w:szCs w:val="24"/>
              </w:rPr>
              <w:t xml:space="preserve">Iesniedz </w:t>
            </w:r>
            <w:r w:rsidRPr="0046799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20</w:t>
            </w:r>
            <w:r w:rsidR="003A2C20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 xml:space="preserve">.gada </w:t>
            </w:r>
            <w:r w:rsidR="003A2C20">
              <w:rPr>
                <w:rFonts w:ascii="Calibri" w:hAnsi="Calibri"/>
                <w:b/>
                <w:i/>
                <w:szCs w:val="24"/>
              </w:rPr>
              <w:t>__</w:t>
            </w:r>
            <w:r w:rsidR="004E6AA1">
              <w:rPr>
                <w:rFonts w:ascii="Calibri" w:hAnsi="Calibri"/>
                <w:b/>
                <w:i/>
                <w:szCs w:val="24"/>
              </w:rPr>
              <w:t>.</w:t>
            </w:r>
            <w:r w:rsidR="003A2C20">
              <w:rPr>
                <w:rFonts w:ascii="Calibri" w:hAnsi="Calibri"/>
                <w:b/>
                <w:i/>
                <w:szCs w:val="24"/>
              </w:rPr>
              <w:t>_________</w:t>
            </w:r>
          </w:p>
        </w:tc>
      </w:tr>
      <w:tr w:rsidR="0009204F" w:rsidRPr="0046799F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09204F" w:rsidRPr="00C45150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D3D0B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:rsidR="00D8043A" w:rsidRPr="00350479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381A7A" w:rsidRPr="0046799F" w:rsidRDefault="00381A7A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381A7A" w:rsidRPr="00350479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:rsidR="00381A7A" w:rsidRPr="0046799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381A7A" w:rsidRPr="0046799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46799F" w:rsidRDefault="00B0551F" w:rsidP="0009204F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f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AF4876" w:rsidRPr="0046799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46799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AF4876" w:rsidRPr="00350479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:rsidR="00AF4876" w:rsidRPr="0046799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46799F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3D0453" w:rsidRPr="0046799F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46799F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C7064F" w:rsidRPr="00C45150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799F" w:rsidTr="00FB446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3A2C20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3A2C20">
              <w:rPr>
                <w:rFonts w:ascii="Calibri" w:hAnsi="Calibri"/>
                <w:sz w:val="22"/>
                <w:szCs w:val="22"/>
              </w:rPr>
              <w:t>u</w:t>
            </w:r>
            <w:r w:rsidRPr="0046799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46799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350479" w:rsidRPr="00D80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:rsidTr="00350479">
        <w:trPr>
          <w:trHeight w:val="560"/>
        </w:trPr>
        <w:tc>
          <w:tcPr>
            <w:tcW w:w="851" w:type="dxa"/>
            <w:vAlign w:val="center"/>
          </w:tcPr>
          <w:p w:rsidR="003D0453" w:rsidRPr="0046799F" w:rsidRDefault="00626027" w:rsidP="00ED629A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MkGmSOG&#10;AgAAEg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46799F" w:rsidRDefault="00CC143C" w:rsidP="004D4585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2B30EB">
              <w:rPr>
                <w:rFonts w:ascii="Calibri" w:hAnsi="Calibri" w:cs="Calibri"/>
                <w:szCs w:val="24"/>
              </w:rPr>
              <w:t>Centrālās statistikas pārvaldes informatīvie lauki (aizpilda Centrālā statistikas pārvalde):</w:t>
            </w:r>
          </w:p>
        </w:tc>
      </w:tr>
      <w:tr w:rsidR="003D0453" w:rsidRPr="0046799F" w:rsidTr="00350479">
        <w:trPr>
          <w:trHeight w:val="567"/>
        </w:trPr>
        <w:tc>
          <w:tcPr>
            <w:tcW w:w="851" w:type="dxa"/>
            <w:vAlign w:val="center"/>
          </w:tcPr>
          <w:p w:rsidR="003D0453" w:rsidRPr="0046799F" w:rsidRDefault="00626027" w:rsidP="00ED629A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5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ZBny0IUC&#10;AAAHBQAADgAAAAAAAAAAAAAAAAAuAgAAZHJzL2Uyb0RvYy54bWxQSwECLQAUAAYACAAAACEAOZfU&#10;sNkAAAADAQAADwAAAAAAAAAAAAAAAADfBAAAZHJzL2Rvd25yZXYueG1sUEsFBgAAAAAEAAQA8wAA&#10;AOUFAAAAAA=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46799F" w:rsidRDefault="003D0453" w:rsidP="004E6AA1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:rsidR="00BD3D0B" w:rsidRDefault="00BD3D0B" w:rsidP="00D8043A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:rsidR="004E6AA1" w:rsidRPr="004E6AA1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:rsidR="004E6AA1" w:rsidRPr="004E6AA1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:rsidR="004E6AA1" w:rsidRPr="004E6AA1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:rsidR="004E6AA1" w:rsidRPr="004E6AA1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:rsidR="00513258" w:rsidRPr="00D10C7A" w:rsidRDefault="003D0453" w:rsidP="004E6AA1">
      <w:pPr>
        <w:spacing w:before="16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D10C7A">
        <w:rPr>
          <w:rFonts w:ascii="Calibri" w:hAnsi="Calibri"/>
          <w:b/>
          <w:color w:val="000000"/>
          <w:sz w:val="22"/>
          <w:szCs w:val="22"/>
        </w:rPr>
        <w:t>Centrālā statistikas pārvalde s</w:t>
      </w:r>
      <w:r w:rsidR="00880C79">
        <w:rPr>
          <w:rFonts w:ascii="Calibri" w:hAnsi="Calibri"/>
          <w:b/>
          <w:color w:val="000000"/>
          <w:sz w:val="22"/>
          <w:szCs w:val="22"/>
        </w:rPr>
        <w:t>askaņā ar S</w:t>
      </w:r>
      <w:r w:rsidRPr="00D10C7A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tbl>
      <w:tblPr>
        <w:tblW w:w="10665" w:type="dxa"/>
        <w:tblLook w:val="01E0" w:firstRow="1" w:lastRow="1" w:firstColumn="1" w:lastColumn="1" w:noHBand="0" w:noVBand="0"/>
      </w:tblPr>
      <w:tblGrid>
        <w:gridCol w:w="6719"/>
        <w:gridCol w:w="650"/>
        <w:gridCol w:w="2747"/>
        <w:gridCol w:w="549"/>
      </w:tblGrid>
      <w:tr w:rsidR="004D4585" w:rsidRPr="004E6AA1" w:rsidTr="00A831A1">
        <w:trPr>
          <w:trHeight w:val="564"/>
        </w:trPr>
        <w:tc>
          <w:tcPr>
            <w:tcW w:w="6768" w:type="dxa"/>
            <w:vAlign w:val="center"/>
          </w:tcPr>
          <w:p w:rsidR="004D4585" w:rsidRPr="00A831A1" w:rsidRDefault="004D4585" w:rsidP="003A2C20">
            <w:pPr>
              <w:ind w:right="-12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0"/>
              </w:rPr>
              <w:br w:type="column"/>
            </w:r>
            <w:r w:rsidRPr="00A831A1">
              <w:rPr>
                <w:rFonts w:ascii="Calibri" w:hAnsi="Calibri" w:cs="Calibri"/>
                <w:b/>
                <w:bCs/>
                <w:sz w:val="22"/>
                <w:szCs w:val="22"/>
              </w:rPr>
              <w:t>A.   UZŅĒMUMA NETO APGROZĪJUMS 20</w:t>
            </w:r>
            <w:r w:rsidR="003A2C20">
              <w:rPr>
                <w:rFonts w:ascii="Calibri" w:hAnsi="Calibri" w:cs="Calibri"/>
                <w:b/>
                <w:bCs/>
                <w:sz w:val="22"/>
                <w:szCs w:val="22"/>
              </w:rPr>
              <w:t>__</w:t>
            </w:r>
            <w:r w:rsidRPr="00A831A1">
              <w:rPr>
                <w:rFonts w:ascii="Calibri" w:hAnsi="Calibri" w:cs="Calibri"/>
                <w:b/>
                <w:bCs/>
                <w:sz w:val="22"/>
                <w:szCs w:val="22"/>
              </w:rPr>
              <w:t>.gadā</w:t>
            </w:r>
          </w:p>
        </w:tc>
        <w:tc>
          <w:tcPr>
            <w:tcW w:w="650" w:type="dxa"/>
            <w:tcBorders>
              <w:right w:val="single" w:sz="12" w:space="0" w:color="5F497A"/>
            </w:tcBorders>
            <w:vAlign w:val="center"/>
          </w:tcPr>
          <w:p w:rsidR="004D4585" w:rsidRPr="00A831A1" w:rsidRDefault="004D4585" w:rsidP="008018EF">
            <w:pPr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(100)</w:t>
            </w:r>
          </w:p>
        </w:tc>
        <w:tc>
          <w:tcPr>
            <w:tcW w:w="277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:rsidR="004D4585" w:rsidRPr="00A831A1" w:rsidRDefault="004D4585" w:rsidP="008018E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77" w:type="dxa"/>
            <w:tcBorders>
              <w:left w:val="single" w:sz="12" w:space="0" w:color="5F497A"/>
            </w:tcBorders>
            <w:vAlign w:val="center"/>
          </w:tcPr>
          <w:p w:rsidR="004D4585" w:rsidRPr="00A831A1" w:rsidRDefault="00B561DC" w:rsidP="008018EF">
            <w:pPr>
              <w:rPr>
                <w:rFonts w:ascii="Calibri" w:hAnsi="Calibri" w:cs="Calibri"/>
                <w:sz w:val="18"/>
                <w:szCs w:val="18"/>
              </w:rPr>
            </w:pPr>
            <w:r w:rsidRPr="00115AEF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</w:p>
        </w:tc>
      </w:tr>
    </w:tbl>
    <w:p w:rsidR="00556ACA" w:rsidRPr="00A831A1" w:rsidRDefault="00556ACA" w:rsidP="00556ACA">
      <w:pPr>
        <w:spacing w:after="40"/>
        <w:rPr>
          <w:rFonts w:ascii="Calibri" w:hAnsi="Calibri" w:cs="Calibri"/>
          <w:b/>
          <w:caps/>
          <w:sz w:val="22"/>
          <w:szCs w:val="22"/>
        </w:rPr>
      </w:pPr>
      <w:r w:rsidRPr="00A831A1">
        <w:rPr>
          <w:rFonts w:ascii="Calibri" w:hAnsi="Calibri" w:cs="Calibri"/>
          <w:b/>
          <w:caps/>
          <w:sz w:val="22"/>
          <w:szCs w:val="22"/>
        </w:rPr>
        <w:t>B.    Neto apgrozījuma sadalījums pēc klientu atrašanās vietas</w:t>
      </w:r>
    </w:p>
    <w:p w:rsidR="00556ACA" w:rsidRPr="00A831A1" w:rsidRDefault="00556ACA" w:rsidP="00556ACA">
      <w:pPr>
        <w:pStyle w:val="BodyText"/>
        <w:ind w:right="454"/>
        <w:jc w:val="both"/>
        <w:rPr>
          <w:rFonts w:ascii="Calibri" w:hAnsi="Calibri" w:cs="Calibri"/>
          <w:caps w:val="0"/>
        </w:rPr>
      </w:pPr>
      <w:r w:rsidRPr="00A831A1">
        <w:rPr>
          <w:rFonts w:ascii="Calibri" w:hAnsi="Calibri" w:cs="Calibri"/>
          <w:caps w:val="0"/>
        </w:rPr>
        <w:t xml:space="preserve">Vēlams aizpildīt </w:t>
      </w:r>
      <w:r w:rsidR="00B561DC" w:rsidRPr="00115AEF">
        <w:rPr>
          <w:rFonts w:ascii="Calibri" w:hAnsi="Calibri" w:cs="Calibri"/>
          <w:i/>
          <w:caps w:val="0"/>
          <w:szCs w:val="18"/>
        </w:rPr>
        <w:t>euro</w:t>
      </w:r>
      <w:r w:rsidRPr="00A831A1">
        <w:rPr>
          <w:rFonts w:ascii="Calibri" w:hAnsi="Calibri" w:cs="Calibri"/>
          <w:caps w:val="0"/>
        </w:rPr>
        <w:t>,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1842"/>
        <w:gridCol w:w="1276"/>
        <w:gridCol w:w="4106"/>
      </w:tblGrid>
      <w:tr w:rsidR="00556ACA" w:rsidRPr="00556ACA" w:rsidTr="00A831A1"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831A1">
              <w:rPr>
                <w:rFonts w:ascii="Calibri" w:hAnsi="Calibri" w:cs="Calibri"/>
                <w:sz w:val="16"/>
                <w:szCs w:val="16"/>
              </w:rPr>
              <w:t>Rindas</w:t>
            </w:r>
          </w:p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831A1">
              <w:rPr>
                <w:rFonts w:ascii="Calibri" w:hAnsi="Calibri" w:cs="Calibri"/>
                <w:sz w:val="16"/>
                <w:szCs w:val="16"/>
              </w:rPr>
              <w:t>kods</w:t>
            </w:r>
          </w:p>
        </w:tc>
        <w:tc>
          <w:tcPr>
            <w:tcW w:w="25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/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B561DC" w:rsidRDefault="00B561DC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B561DC">
              <w:rPr>
                <w:rFonts w:ascii="Calibri" w:hAnsi="Calibri" w:cs="Calibri"/>
                <w:i/>
                <w:sz w:val="16"/>
                <w:szCs w:val="16"/>
              </w:rPr>
              <w:t>euro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bCs/>
                <w:sz w:val="16"/>
                <w:szCs w:val="16"/>
              </w:rPr>
              <w:t>% no kopējā neto apgrozījuma</w:t>
            </w:r>
          </w:p>
        </w:tc>
        <w:tc>
          <w:tcPr>
            <w:tcW w:w="410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iCs/>
                <w:sz w:val="16"/>
                <w:szCs w:val="16"/>
              </w:rPr>
              <w:t>Paskaidrojumi</w:t>
            </w:r>
          </w:p>
        </w:tc>
      </w:tr>
      <w:tr w:rsidR="00556ACA" w:rsidRPr="00556ACA" w:rsidTr="00A831A1"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831A1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255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iCs/>
                <w:sz w:val="16"/>
                <w:szCs w:val="16"/>
              </w:rPr>
              <w:t>B</w:t>
            </w:r>
          </w:p>
        </w:tc>
        <w:tc>
          <w:tcPr>
            <w:tcW w:w="18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831A1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831A1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41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831A1">
              <w:rPr>
                <w:rFonts w:ascii="Calibri" w:hAnsi="Calibri" w:cs="Calibri"/>
                <w:sz w:val="16"/>
                <w:szCs w:val="16"/>
              </w:rPr>
              <w:t>C</w:t>
            </w:r>
          </w:p>
        </w:tc>
      </w:tr>
      <w:tr w:rsidR="00556ACA" w:rsidRPr="00556ACA" w:rsidTr="00A831A1">
        <w:trPr>
          <w:cantSplit/>
          <w:trHeight w:val="500"/>
        </w:trPr>
        <w:tc>
          <w:tcPr>
            <w:tcW w:w="709" w:type="dxa"/>
            <w:tcBorders>
              <w:top w:val="single" w:sz="12" w:space="0" w:color="5F497A"/>
            </w:tcBorders>
            <w:vAlign w:val="center"/>
          </w:tcPr>
          <w:p w:rsidR="00556ACA" w:rsidRPr="00A831A1" w:rsidRDefault="00556ACA" w:rsidP="008018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2" w:space="0" w:color="5F497A"/>
            </w:tcBorders>
            <w:vAlign w:val="center"/>
          </w:tcPr>
          <w:p w:rsidR="00556ACA" w:rsidRPr="00A831A1" w:rsidRDefault="00556ACA" w:rsidP="008018EF">
            <w:pPr>
              <w:ind w:right="-113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A831A1">
              <w:rPr>
                <w:rFonts w:ascii="Calibri" w:hAnsi="Calibri" w:cs="Calibri"/>
                <w:i/>
                <w:sz w:val="18"/>
                <w:szCs w:val="18"/>
              </w:rPr>
              <w:t>No kopējā neto apgrozījuma (no 100.rindas)</w:t>
            </w:r>
            <w:r w:rsidRPr="00A831A1">
              <w:rPr>
                <w:rFonts w:ascii="Calibri" w:hAnsi="Calibri" w:cs="Calibri"/>
                <w:bCs/>
                <w:i/>
                <w:sz w:val="18"/>
                <w:szCs w:val="18"/>
              </w:rPr>
              <w:t xml:space="preserve">  realizēts klientiem:</w:t>
            </w:r>
          </w:p>
        </w:tc>
        <w:tc>
          <w:tcPr>
            <w:tcW w:w="1842" w:type="dxa"/>
            <w:tcBorders>
              <w:top w:val="single" w:sz="12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831A1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100 %</w:t>
            </w:r>
          </w:p>
        </w:tc>
        <w:tc>
          <w:tcPr>
            <w:tcW w:w="4106" w:type="dxa"/>
            <w:tcBorders>
              <w:top w:val="single" w:sz="12" w:space="0" w:color="5F497A"/>
            </w:tcBorders>
            <w:vAlign w:val="center"/>
          </w:tcPr>
          <w:p w:rsidR="00556ACA" w:rsidRPr="00A831A1" w:rsidRDefault="00556ACA" w:rsidP="008018EF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1.ailē 210. +220. +230.rinda = uzņēmuma kopējais neto apgrozījums (100.rinda)</w:t>
            </w:r>
          </w:p>
          <w:p w:rsidR="00556ACA" w:rsidRPr="00A831A1" w:rsidRDefault="00556ACA" w:rsidP="008018EF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2.ailē 210. +220. +230.rinda = 100 %</w:t>
            </w:r>
          </w:p>
        </w:tc>
      </w:tr>
      <w:tr w:rsidR="00556ACA" w:rsidRPr="00556ACA" w:rsidTr="00A831A1">
        <w:trPr>
          <w:cantSplit/>
          <w:trHeight w:val="500"/>
        </w:trPr>
        <w:tc>
          <w:tcPr>
            <w:tcW w:w="709" w:type="dxa"/>
            <w:vAlign w:val="center"/>
          </w:tcPr>
          <w:p w:rsidR="00556ACA" w:rsidRPr="00A831A1" w:rsidRDefault="00556ACA" w:rsidP="008018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210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8018EF">
            <w:pPr>
              <w:ind w:left="176" w:right="-113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A831A1">
              <w:rPr>
                <w:rFonts w:ascii="Calibri" w:hAnsi="Calibri" w:cs="Calibri"/>
                <w:bCs/>
                <w:iCs/>
                <w:sz w:val="18"/>
                <w:szCs w:val="18"/>
              </w:rPr>
              <w:t>Latvijā (rezidentiem)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ind w:left="-288" w:firstLine="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8018EF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Vienību uzskata par  rezidentu, ja tā ilgstošā laika periodā (gadu vai ilgāk) veic ekonomisko darbību Latvijā</w:t>
            </w:r>
          </w:p>
        </w:tc>
      </w:tr>
      <w:tr w:rsidR="00556ACA" w:rsidRPr="00556ACA" w:rsidTr="00A831A1">
        <w:trPr>
          <w:cantSplit/>
          <w:trHeight w:val="500"/>
        </w:trPr>
        <w:tc>
          <w:tcPr>
            <w:tcW w:w="709" w:type="dxa"/>
            <w:vAlign w:val="center"/>
          </w:tcPr>
          <w:p w:rsidR="00556ACA" w:rsidRPr="00A831A1" w:rsidRDefault="00556ACA" w:rsidP="008018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220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8018EF">
            <w:pPr>
              <w:ind w:left="176" w:right="-113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A831A1">
              <w:rPr>
                <w:rFonts w:ascii="Calibri" w:hAnsi="Calibri" w:cs="Calibri"/>
                <w:bCs/>
                <w:iCs/>
                <w:sz w:val="18"/>
                <w:szCs w:val="18"/>
              </w:rPr>
              <w:t>Eiropas Savienībā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8018EF">
            <w:pPr>
              <w:rPr>
                <w:rFonts w:ascii="Calibri" w:hAnsi="Calibri" w:cs="Calibri"/>
                <w:sz w:val="16"/>
                <w:u w:val="single"/>
              </w:rPr>
            </w:pPr>
            <w:r w:rsidRPr="00A831A1">
              <w:rPr>
                <w:rFonts w:ascii="Calibri" w:hAnsi="Calibri" w:cs="Calibri"/>
                <w:sz w:val="16"/>
              </w:rPr>
              <w:t xml:space="preserve">Austrija, Beļģija, Bulgārija, Čehija, Dānija, Francija, Grieķija, </w:t>
            </w:r>
            <w:r w:rsidR="00A728D6">
              <w:rPr>
                <w:rFonts w:ascii="Calibri" w:hAnsi="Calibri" w:cs="Calibri"/>
                <w:sz w:val="16"/>
              </w:rPr>
              <w:t xml:space="preserve">Horvātija, </w:t>
            </w:r>
            <w:r w:rsidRPr="00A831A1">
              <w:rPr>
                <w:rFonts w:ascii="Calibri" w:hAnsi="Calibri" w:cs="Calibri"/>
                <w:sz w:val="16"/>
              </w:rPr>
              <w:t>Igaunija, Itālija, Īrija, Kipra, Lielbritānija, Lietuva, Luksemburga, Malta, Nīderlande, Polija, Portugāle, Rumānija, Slovākija, Slovēnija, Somija, Spānija, Ungārija, Vācija, Zviedrija</w:t>
            </w:r>
          </w:p>
        </w:tc>
      </w:tr>
      <w:tr w:rsidR="00556ACA" w:rsidRPr="00556ACA" w:rsidTr="00A831A1">
        <w:trPr>
          <w:cantSplit/>
          <w:trHeight w:val="500"/>
        </w:trPr>
        <w:tc>
          <w:tcPr>
            <w:tcW w:w="709" w:type="dxa"/>
            <w:vAlign w:val="center"/>
          </w:tcPr>
          <w:p w:rsidR="00556ACA" w:rsidRPr="00A831A1" w:rsidRDefault="00556ACA" w:rsidP="008018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230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8018EF">
            <w:pPr>
              <w:ind w:left="176" w:right="-113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A831A1">
              <w:rPr>
                <w:rFonts w:ascii="Calibri" w:hAnsi="Calibri" w:cs="Calibri"/>
                <w:bCs/>
                <w:iCs/>
                <w:sz w:val="18"/>
                <w:szCs w:val="18"/>
              </w:rPr>
              <w:t>ārpus Eiropas Savienības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8018EF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1.ailē 230.rinda = uzņēmuma kopējais neto apgrozījums (100.rinda) – 210. – 220.rinda</w:t>
            </w:r>
          </w:p>
          <w:p w:rsidR="00556ACA" w:rsidRPr="00A831A1" w:rsidRDefault="00556ACA" w:rsidP="008018EF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2.ailē 230.rinda= 100 % – 210. – 220.rinda</w:t>
            </w:r>
          </w:p>
        </w:tc>
      </w:tr>
    </w:tbl>
    <w:p w:rsidR="00556ACA" w:rsidRPr="00A831A1" w:rsidRDefault="00556ACA" w:rsidP="00556ACA">
      <w:pPr>
        <w:spacing w:before="40"/>
        <w:outlineLvl w:val="0"/>
        <w:rPr>
          <w:rFonts w:ascii="Calibri" w:hAnsi="Calibri" w:cs="Calibri"/>
          <w:b/>
          <w:caps/>
          <w:sz w:val="22"/>
          <w:szCs w:val="22"/>
        </w:rPr>
      </w:pPr>
      <w:r w:rsidRPr="00A831A1">
        <w:rPr>
          <w:rFonts w:ascii="Calibri" w:hAnsi="Calibri" w:cs="Calibri"/>
          <w:b/>
          <w:bCs/>
          <w:sz w:val="22"/>
          <w:szCs w:val="22"/>
        </w:rPr>
        <w:t xml:space="preserve">C.    </w:t>
      </w:r>
      <w:r w:rsidRPr="00A831A1">
        <w:rPr>
          <w:rFonts w:ascii="Calibri" w:hAnsi="Calibri" w:cs="Calibri"/>
          <w:b/>
          <w:caps/>
          <w:sz w:val="22"/>
          <w:szCs w:val="22"/>
        </w:rPr>
        <w:t xml:space="preserve">Neto apgrozījuma sadalījums PA pakalpojumu veidiem </w:t>
      </w:r>
    </w:p>
    <w:p w:rsidR="00556ACA" w:rsidRPr="00A831A1" w:rsidRDefault="00556ACA" w:rsidP="00556ACA">
      <w:pPr>
        <w:rPr>
          <w:rFonts w:ascii="Calibri" w:hAnsi="Calibri" w:cs="Calibri"/>
          <w:sz w:val="18"/>
          <w:szCs w:val="18"/>
        </w:rPr>
      </w:pPr>
      <w:r w:rsidRPr="00A831A1">
        <w:rPr>
          <w:rFonts w:ascii="Calibri" w:hAnsi="Calibri" w:cs="Calibri"/>
          <w:sz w:val="18"/>
          <w:szCs w:val="18"/>
        </w:rPr>
        <w:t xml:space="preserve">Vēlams aizpildīt </w:t>
      </w:r>
      <w:r w:rsidR="00B561DC" w:rsidRPr="00115AEF">
        <w:rPr>
          <w:rFonts w:ascii="Calibri" w:hAnsi="Calibri" w:cs="Calibri"/>
          <w:i/>
          <w:sz w:val="18"/>
          <w:szCs w:val="18"/>
        </w:rPr>
        <w:t>euro</w:t>
      </w:r>
      <w:r w:rsidRPr="00A831A1">
        <w:rPr>
          <w:rFonts w:ascii="Calibri" w:hAnsi="Calibri" w:cs="Calibri"/>
          <w:sz w:val="18"/>
          <w:szCs w:val="18"/>
        </w:rPr>
        <w:t>,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1842"/>
        <w:gridCol w:w="1276"/>
        <w:gridCol w:w="4106"/>
      </w:tblGrid>
      <w:tr w:rsidR="00556ACA" w:rsidRPr="00556ACA" w:rsidTr="00A831A1"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831A1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25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B561DC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B561DC">
              <w:rPr>
                <w:rFonts w:ascii="Calibri" w:hAnsi="Calibri" w:cs="Calibri"/>
                <w:i/>
                <w:sz w:val="16"/>
                <w:szCs w:val="16"/>
              </w:rPr>
              <w:t>euro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bCs/>
                <w:sz w:val="16"/>
                <w:szCs w:val="16"/>
              </w:rPr>
              <w:t>% no kopējā neto apgrozījuma</w:t>
            </w:r>
          </w:p>
        </w:tc>
        <w:tc>
          <w:tcPr>
            <w:tcW w:w="410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sz w:val="16"/>
                <w:szCs w:val="16"/>
              </w:rPr>
              <w:t>Paskaidrojumi</w:t>
            </w:r>
          </w:p>
        </w:tc>
      </w:tr>
      <w:tr w:rsidR="00556ACA" w:rsidRPr="00556ACA" w:rsidTr="00A831A1"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bCs/>
                <w:sz w:val="16"/>
                <w:szCs w:val="16"/>
              </w:rPr>
              <w:t>A</w:t>
            </w:r>
          </w:p>
        </w:tc>
        <w:tc>
          <w:tcPr>
            <w:tcW w:w="2552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bCs/>
                <w:sz w:val="16"/>
                <w:szCs w:val="16"/>
              </w:rPr>
              <w:t>B</w:t>
            </w:r>
          </w:p>
        </w:tc>
        <w:tc>
          <w:tcPr>
            <w:tcW w:w="1842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1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bCs/>
                <w:sz w:val="16"/>
                <w:szCs w:val="16"/>
              </w:rPr>
              <w:t>C</w:t>
            </w:r>
          </w:p>
        </w:tc>
      </w:tr>
      <w:tr w:rsidR="00556ACA" w:rsidRPr="00556ACA" w:rsidTr="00A831A1">
        <w:trPr>
          <w:trHeight w:val="460"/>
        </w:trPr>
        <w:tc>
          <w:tcPr>
            <w:tcW w:w="709" w:type="dxa"/>
            <w:tcBorders>
              <w:top w:val="single" w:sz="12" w:space="0" w:color="5F497A"/>
            </w:tcBorders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2" w:space="0" w:color="5F497A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A831A1">
              <w:rPr>
                <w:rFonts w:ascii="Calibri" w:hAnsi="Calibri" w:cs="Calibri"/>
                <w:i/>
                <w:sz w:val="18"/>
                <w:szCs w:val="18"/>
              </w:rPr>
              <w:t>No kopējā neto apgrozījuma</w:t>
            </w:r>
            <w:r w:rsidRPr="00A831A1">
              <w:rPr>
                <w:rFonts w:ascii="Calibri" w:hAnsi="Calibri" w:cs="Calibri"/>
                <w:i/>
                <w:sz w:val="18"/>
                <w:szCs w:val="18"/>
              </w:rPr>
              <w:br/>
              <w:t>(no 100.rindas)</w:t>
            </w:r>
            <w:r w:rsidRPr="00A831A1">
              <w:rPr>
                <w:rFonts w:ascii="Calibri" w:hAnsi="Calibri" w:cs="Calibri"/>
                <w:bCs/>
                <w:i/>
                <w:sz w:val="18"/>
                <w:szCs w:val="18"/>
              </w:rPr>
              <w:t>:</w:t>
            </w:r>
          </w:p>
        </w:tc>
        <w:tc>
          <w:tcPr>
            <w:tcW w:w="18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100%</w:t>
            </w:r>
          </w:p>
        </w:tc>
        <w:tc>
          <w:tcPr>
            <w:tcW w:w="4106" w:type="dxa"/>
            <w:tcBorders>
              <w:top w:val="single" w:sz="12" w:space="0" w:color="5F497A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1.ailē 310. + 320. + 330.rinda = uzņēmuma kopējais neto apgrozījums (100.rinda)</w:t>
            </w:r>
          </w:p>
          <w:p w:rsidR="00556ACA" w:rsidRPr="00A831A1" w:rsidRDefault="00556ACA" w:rsidP="00556ACA">
            <w:pPr>
              <w:rPr>
                <w:rFonts w:ascii="Calibri" w:hAnsi="Calibri" w:cs="Calibri"/>
                <w:bCs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2.ailē 310. + 320. + 330.rinda = 100 %</w:t>
            </w: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tcBorders>
              <w:bottom w:val="single" w:sz="6" w:space="0" w:color="5F497A"/>
            </w:tcBorders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310</w:t>
            </w:r>
          </w:p>
        </w:tc>
        <w:tc>
          <w:tcPr>
            <w:tcW w:w="2552" w:type="dxa"/>
            <w:tcBorders>
              <w:bottom w:val="single" w:sz="6" w:space="0" w:color="5F497A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reklāmas laukuma vai laika pārdošana par noteiktu samaksu vai uz līguma pamata</w:t>
            </w:r>
            <w:r w:rsidRPr="00A831A1">
              <w:rPr>
                <w:rFonts w:ascii="Calibri" w:hAnsi="Calibri" w:cs="Calibri"/>
                <w:sz w:val="18"/>
                <w:szCs w:val="18"/>
              </w:rPr>
              <w:br/>
              <w:t>(311. + … +315.rinda)</w:t>
            </w:r>
          </w:p>
        </w:tc>
        <w:tc>
          <w:tcPr>
            <w:tcW w:w="184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tcBorders>
              <w:bottom w:val="single" w:sz="6" w:space="0" w:color="5F497A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Ietilpst starpniecība reklāmas izvietošanā plašsaziņas līdzekļos, t.i., reklāmas laika un vietas pārdošana vai tālākpārdošana</w:t>
            </w:r>
          </w:p>
        </w:tc>
      </w:tr>
      <w:tr w:rsidR="003B6F88" w:rsidRPr="00556ACA" w:rsidTr="00A831A1">
        <w:trPr>
          <w:cantSplit/>
          <w:trHeight w:val="300"/>
        </w:trPr>
        <w:tc>
          <w:tcPr>
            <w:tcW w:w="709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 xml:space="preserve">    tai skaitā: </w:t>
            </w:r>
          </w:p>
        </w:tc>
        <w:tc>
          <w:tcPr>
            <w:tcW w:w="1842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6"/>
              </w:rPr>
            </w:pP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tcBorders>
              <w:top w:val="nil"/>
            </w:tcBorders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311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reklāmas laukuma pārdošana drukātos plašsaziņas līdzekļos</w:t>
            </w:r>
          </w:p>
        </w:tc>
        <w:tc>
          <w:tcPr>
            <w:tcW w:w="1842" w:type="dxa"/>
            <w:tcBorders>
              <w:top w:val="nil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tcBorders>
              <w:top w:val="nil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6"/>
              </w:rPr>
            </w:pP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312</w:t>
            </w:r>
          </w:p>
        </w:tc>
        <w:tc>
          <w:tcPr>
            <w:tcW w:w="2552" w:type="dxa"/>
            <w:vAlign w:val="center"/>
          </w:tcPr>
          <w:p w:rsidR="00556ACA" w:rsidRPr="00626027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  <w:highlight w:val="lightGray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reklāmas laika pārdošana televīzijā un radio</w:t>
            </w:r>
          </w:p>
        </w:tc>
        <w:tc>
          <w:tcPr>
            <w:tcW w:w="1842" w:type="dxa"/>
            <w:tcBorders>
              <w:top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6"/>
              </w:rPr>
            </w:pP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313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reklāmas laukuma pārdošana internetā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i/>
                <w:iCs/>
                <w:sz w:val="16"/>
              </w:rPr>
            </w:pP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314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ar pasākumiem saistītas reklāmas pārdošana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i/>
                <w:iCs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Reklāmas izvietošana pasākumu norises vietā, piemēram, uz stadionu apmalēm, skatuves malā u. tml.</w:t>
            </w: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315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cita reklāmas laika pārdošana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i/>
                <w:iCs/>
                <w:sz w:val="16"/>
              </w:rPr>
            </w:pP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tcBorders>
              <w:bottom w:val="single" w:sz="6" w:space="0" w:color="5F497A"/>
            </w:tcBorders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320</w:t>
            </w:r>
          </w:p>
        </w:tc>
        <w:tc>
          <w:tcPr>
            <w:tcW w:w="2552" w:type="dxa"/>
            <w:tcBorders>
              <w:bottom w:val="single" w:sz="6" w:space="0" w:color="5F497A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 xml:space="preserve">reklāmas aģentūru sniegtie pakalpojumi </w:t>
            </w:r>
          </w:p>
          <w:p w:rsidR="00556ACA" w:rsidRPr="00A831A1" w:rsidRDefault="00556ACA" w:rsidP="00556ACA">
            <w:pPr>
              <w:ind w:right="-100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(321. + 322. + 323. + 324.rinda)</w:t>
            </w:r>
          </w:p>
        </w:tc>
        <w:tc>
          <w:tcPr>
            <w:tcW w:w="1842" w:type="dxa"/>
            <w:tcBorders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tcBorders>
              <w:bottom w:val="single" w:sz="6" w:space="0" w:color="5F497A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i/>
                <w:iCs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Ietilpst pilna reklāmas pakalpojumu klāsta nodrošināšana, ieskaitot konsultācijas, radošu pakalpojumu sniegšanu, reklāmas materiāla ražošanu un pirkšanu</w:t>
            </w:r>
          </w:p>
        </w:tc>
      </w:tr>
      <w:tr w:rsidR="00556ACA" w:rsidRPr="00556ACA" w:rsidTr="00A831A1">
        <w:trPr>
          <w:cantSplit/>
          <w:trHeight w:val="300"/>
        </w:trPr>
        <w:tc>
          <w:tcPr>
            <w:tcW w:w="709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 xml:space="preserve">   tai skaitā: </w:t>
            </w:r>
          </w:p>
        </w:tc>
        <w:tc>
          <w:tcPr>
            <w:tcW w:w="1842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i/>
                <w:iCs/>
                <w:sz w:val="16"/>
              </w:rPr>
            </w:pP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tcBorders>
              <w:top w:val="nil"/>
            </w:tcBorders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321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 xml:space="preserve">pilna servisa reklāmas pakalpojumi 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tcBorders>
              <w:top w:val="nil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i/>
                <w:iCs/>
                <w:sz w:val="16"/>
              </w:rPr>
            </w:pP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322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iCs/>
                <w:sz w:val="18"/>
                <w:szCs w:val="18"/>
              </w:rPr>
              <w:t>tiešās tirdzniecības</w:t>
            </w:r>
            <w:r w:rsidRPr="00A831A1">
              <w:rPr>
                <w:rFonts w:ascii="Calibri" w:hAnsi="Calibri" w:cs="Calibri"/>
                <w:sz w:val="18"/>
                <w:szCs w:val="18"/>
              </w:rPr>
              <w:t xml:space="preserve"> un </w:t>
            </w:r>
            <w:r w:rsidRPr="00A831A1">
              <w:rPr>
                <w:rFonts w:ascii="Calibri" w:hAnsi="Calibri" w:cs="Calibri"/>
                <w:iCs/>
                <w:sz w:val="18"/>
                <w:szCs w:val="18"/>
              </w:rPr>
              <w:t>tiešo</w:t>
            </w:r>
            <w:r w:rsidRPr="00A831A1">
              <w:rPr>
                <w:rFonts w:ascii="Calibri" w:hAnsi="Calibri" w:cs="Calibri"/>
                <w:sz w:val="18"/>
                <w:szCs w:val="18"/>
              </w:rPr>
              <w:t xml:space="preserve"> pasta </w:t>
            </w:r>
            <w:r w:rsidRPr="00A831A1">
              <w:rPr>
                <w:rFonts w:ascii="Calibri" w:hAnsi="Calibri" w:cs="Calibri"/>
                <w:iCs/>
                <w:sz w:val="18"/>
                <w:szCs w:val="18"/>
              </w:rPr>
              <w:t xml:space="preserve">sūtījumu </w:t>
            </w:r>
            <w:r w:rsidRPr="00A831A1">
              <w:rPr>
                <w:rFonts w:ascii="Calibri" w:hAnsi="Calibri" w:cs="Calibri"/>
                <w:bCs/>
                <w:iCs/>
                <w:sz w:val="18"/>
                <w:szCs w:val="18"/>
              </w:rPr>
              <w:t>pakalpojumi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 xml:space="preserve">Reklāmas kampaņu organizēšana, nosūtot reklāmas materiālus tieši patērētājam  </w:t>
            </w: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323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 xml:space="preserve">reklāmas dizaina un koncepcijas </w:t>
            </w:r>
            <w:r w:rsidRPr="00A831A1">
              <w:rPr>
                <w:rFonts w:ascii="Calibri" w:hAnsi="Calibri" w:cs="Calibri"/>
                <w:iCs/>
                <w:sz w:val="18"/>
                <w:szCs w:val="18"/>
              </w:rPr>
              <w:t>izstrādes</w:t>
            </w:r>
            <w:r w:rsidRPr="00A831A1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pakalpojumi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6"/>
              </w:rPr>
            </w:pP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324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 xml:space="preserve">citi reklāmas pakalpojumi 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Reklāmas sagatavošana un izvietošana ārpus telpām; reklāmas materiālu iznēsāšana, preču un paraugu reklamēšana kampaņas tirdzniecības nolūkā</w:t>
            </w: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330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556ACA">
            <w:pPr>
              <w:pStyle w:val="FootnoteText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A831A1">
              <w:rPr>
                <w:rFonts w:ascii="Calibri" w:hAnsi="Calibri" w:cs="Calibri"/>
                <w:sz w:val="18"/>
                <w:szCs w:val="18"/>
                <w:lang w:eastAsia="en-US"/>
              </w:rPr>
              <w:t xml:space="preserve">citi darbības veidi 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 xml:space="preserve">Iekļauj ieņēmumus no darbības veidiem, kas nav minēti, bet ietilpst uzņēmuma neto apgrozījumā  </w:t>
            </w:r>
          </w:p>
        </w:tc>
      </w:tr>
    </w:tbl>
    <w:p w:rsidR="004E6AA1" w:rsidRPr="00A831A1" w:rsidRDefault="004E6AA1" w:rsidP="004E6AA1">
      <w:pPr>
        <w:ind w:right="-86"/>
        <w:rPr>
          <w:rFonts w:ascii="Calibri" w:hAnsi="Calibri" w:cs="Calibri"/>
          <w:sz w:val="10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850"/>
        <w:gridCol w:w="236"/>
        <w:gridCol w:w="851"/>
      </w:tblGrid>
      <w:tr w:rsidR="00BD3D0B" w:rsidRPr="00556ACA" w:rsidTr="00556ACA">
        <w:trPr>
          <w:trHeight w:val="489"/>
        </w:trPr>
        <w:tc>
          <w:tcPr>
            <w:tcW w:w="4644" w:type="dxa"/>
            <w:tcBorders>
              <w:right w:val="single" w:sz="8" w:space="0" w:color="5F497A"/>
            </w:tcBorders>
            <w:vAlign w:val="center"/>
          </w:tcPr>
          <w:p w:rsidR="00BD3D0B" w:rsidRPr="00A831A1" w:rsidRDefault="00BD3D0B" w:rsidP="00D10C7A">
            <w:pPr>
              <w:ind w:right="-86"/>
              <w:rPr>
                <w:rFonts w:ascii="Calibri" w:hAnsi="Calibri" w:cs="Calibri"/>
                <w:sz w:val="20"/>
              </w:rPr>
            </w:pPr>
            <w:r w:rsidRPr="00A831A1">
              <w:rPr>
                <w:rFonts w:ascii="Calibri" w:hAnsi="Calibri" w:cs="Calibri"/>
                <w:sz w:val="20"/>
              </w:rPr>
              <w:t xml:space="preserve">Lūdzu, norādiet </w:t>
            </w:r>
            <w:r w:rsidR="00852128" w:rsidRPr="00BF5179">
              <w:rPr>
                <w:rFonts w:ascii="Calibri" w:hAnsi="Calibri" w:cs="Calibri"/>
                <w:sz w:val="20"/>
              </w:rPr>
              <w:t>veidlapas</w:t>
            </w:r>
            <w:r w:rsidRPr="00A831A1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A831A1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BD3D0B" w:rsidRPr="00A831A1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A831A1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BD3D0B" w:rsidRPr="00A831A1" w:rsidRDefault="00BD3D0B" w:rsidP="004E6AA1">
      <w:pPr>
        <w:tabs>
          <w:tab w:val="center" w:pos="4962"/>
          <w:tab w:val="center" w:pos="6047"/>
        </w:tabs>
        <w:ind w:right="-86"/>
        <w:rPr>
          <w:rFonts w:ascii="Calibri" w:hAnsi="Calibri" w:cs="Calibri"/>
          <w:sz w:val="20"/>
        </w:rPr>
      </w:pPr>
      <w:r w:rsidRPr="00A831A1">
        <w:rPr>
          <w:rFonts w:ascii="Calibri" w:hAnsi="Calibri" w:cs="Calibri"/>
          <w:sz w:val="20"/>
        </w:rPr>
        <w:tab/>
        <w:t xml:space="preserve">stundas </w:t>
      </w:r>
      <w:r w:rsidRPr="00A831A1">
        <w:rPr>
          <w:rFonts w:ascii="Calibri" w:hAnsi="Calibri" w:cs="Calibri"/>
          <w:sz w:val="20"/>
        </w:rPr>
        <w:tab/>
        <w:t>minūtes</w:t>
      </w:r>
    </w:p>
    <w:p w:rsidR="00BD3D0B" w:rsidRPr="003B6F88" w:rsidRDefault="00BD3D0B" w:rsidP="00BD3D0B">
      <w:pPr>
        <w:ind w:right="21"/>
        <w:rPr>
          <w:rFonts w:ascii="Calibri" w:hAnsi="Calibri" w:cs="Calibri"/>
          <w:sz w:val="10"/>
          <w:szCs w:val="10"/>
        </w:rPr>
      </w:pPr>
    </w:p>
    <w:p w:rsidR="009516F0" w:rsidRPr="00A94F9E" w:rsidRDefault="009516F0" w:rsidP="009516F0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9516F0" w:rsidRPr="00A94F9E" w:rsidRDefault="009516F0" w:rsidP="009516F0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9516F0" w:rsidRPr="00A94F9E" w:rsidRDefault="009516F0" w:rsidP="009516F0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9516F0" w:rsidRPr="00A94F9E" w:rsidRDefault="009516F0" w:rsidP="009516F0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3D2EFA" w:rsidRDefault="003D2EFA" w:rsidP="003D2EFA">
      <w:pPr>
        <w:tabs>
          <w:tab w:val="left" w:pos="6804"/>
        </w:tabs>
        <w:ind w:firstLine="720"/>
        <w:rPr>
          <w:sz w:val="28"/>
          <w:szCs w:val="28"/>
        </w:rPr>
      </w:pPr>
    </w:p>
    <w:p w:rsidR="003D2EFA" w:rsidRDefault="003D2EFA" w:rsidP="003D2EFA">
      <w:pPr>
        <w:tabs>
          <w:tab w:val="left" w:pos="6804"/>
        </w:tabs>
        <w:ind w:firstLine="720"/>
        <w:rPr>
          <w:sz w:val="28"/>
          <w:szCs w:val="28"/>
        </w:rPr>
      </w:pPr>
    </w:p>
    <w:p w:rsidR="003D2EFA" w:rsidRDefault="003D2EFA" w:rsidP="003D2EFA">
      <w:pPr>
        <w:tabs>
          <w:tab w:val="left" w:pos="6804"/>
        </w:tabs>
        <w:ind w:firstLine="720"/>
        <w:rPr>
          <w:sz w:val="28"/>
          <w:szCs w:val="28"/>
        </w:rPr>
      </w:pPr>
    </w:p>
    <w:p w:rsidR="003D2EFA" w:rsidRPr="005D3283" w:rsidRDefault="003D2EFA" w:rsidP="003D2EFA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3D2EFA" w:rsidRPr="005D3283" w:rsidRDefault="003D2EFA" w:rsidP="003D2EFA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9516F0" w:rsidRPr="00A94F9E" w:rsidRDefault="009516F0" w:rsidP="003D2EFA">
      <w:pPr>
        <w:tabs>
          <w:tab w:val="left" w:pos="6804"/>
        </w:tabs>
        <w:ind w:left="360"/>
        <w:rPr>
          <w:sz w:val="28"/>
          <w:szCs w:val="28"/>
        </w:rPr>
      </w:pPr>
    </w:p>
    <w:sectPr w:rsidR="009516F0" w:rsidRPr="00A94F9E" w:rsidSect="009516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7A3B" w:rsidRDefault="00DD7A3B">
      <w:r>
        <w:separator/>
      </w:r>
    </w:p>
  </w:endnote>
  <w:endnote w:type="continuationSeparator" w:id="0">
    <w:p w:rsidR="00DD7A3B" w:rsidRDefault="00DD7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03B" w:rsidRPr="00C45150" w:rsidRDefault="00726619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C45150">
      <w:rPr>
        <w:rFonts w:ascii="Calibri" w:hAnsi="Calibri" w:cs="Calibri"/>
        <w:color w:val="5F497A"/>
        <w:sz w:val="20"/>
      </w:rPr>
      <w:fldChar w:fldCharType="begin"/>
    </w:r>
    <w:r w:rsidRPr="00C45150">
      <w:rPr>
        <w:rFonts w:ascii="Calibri" w:hAnsi="Calibri" w:cs="Calibri"/>
        <w:color w:val="5F497A"/>
        <w:sz w:val="20"/>
      </w:rPr>
      <w:instrText xml:space="preserve"> PAGE   \* MERGEFORMAT </w:instrText>
    </w:r>
    <w:r w:rsidRPr="00C45150">
      <w:rPr>
        <w:rFonts w:ascii="Calibri" w:hAnsi="Calibri" w:cs="Calibri"/>
        <w:color w:val="5F497A"/>
        <w:sz w:val="20"/>
      </w:rPr>
      <w:fldChar w:fldCharType="separate"/>
    </w:r>
    <w:r w:rsidR="009516F0">
      <w:rPr>
        <w:rFonts w:ascii="Calibri" w:hAnsi="Calibri" w:cs="Calibri"/>
        <w:noProof/>
        <w:color w:val="5F497A"/>
        <w:sz w:val="20"/>
      </w:rPr>
      <w:t>2</w:t>
    </w:r>
    <w:r w:rsidRPr="00C45150">
      <w:rPr>
        <w:rFonts w:ascii="Calibri" w:hAnsi="Calibri" w:cs="Calibri"/>
        <w:noProof/>
        <w:color w:val="5F497A"/>
        <w:sz w:val="20"/>
      </w:rPr>
      <w:fldChar w:fldCharType="end"/>
    </w:r>
    <w:r w:rsidRPr="00C45150">
      <w:rPr>
        <w:rFonts w:ascii="Calibri" w:hAnsi="Calibri" w:cs="Calibri"/>
        <w:noProof/>
        <w:color w:val="5F497A"/>
        <w:sz w:val="20"/>
      </w:rPr>
      <w:tab/>
    </w:r>
    <w:r w:rsidR="0014471D">
      <w:rPr>
        <w:rFonts w:ascii="Calibri" w:hAnsi="Calibri" w:cs="Calibri"/>
        <w:i/>
        <w:color w:val="5F497A"/>
        <w:sz w:val="20"/>
      </w:rPr>
      <w:t>8</w:t>
    </w:r>
    <w:r w:rsidRPr="00C45150">
      <w:rPr>
        <w:rFonts w:ascii="Calibri" w:hAnsi="Calibri" w:cs="Calibri"/>
        <w:i/>
        <w:color w:val="5F497A"/>
        <w:sz w:val="20"/>
      </w:rPr>
      <w:t>-</w:t>
    </w:r>
    <w:r w:rsidR="004E6AA1">
      <w:rPr>
        <w:rFonts w:ascii="Calibri" w:hAnsi="Calibri" w:cs="Calibri"/>
        <w:i/>
        <w:color w:val="5F497A"/>
        <w:sz w:val="20"/>
      </w:rPr>
      <w:t>pakalpojumi</w:t>
    </w:r>
    <w:r w:rsidRPr="00C45150">
      <w:rPr>
        <w:rFonts w:ascii="Calibri" w:hAnsi="Calibri" w:cs="Calibri"/>
        <w:i/>
        <w:color w:val="5F497A"/>
        <w:sz w:val="20"/>
      </w:rPr>
      <w:t>/gada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1CE3" w:rsidRDefault="00141CE3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57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1CE3" w:rsidRDefault="00141CE3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57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7A3B" w:rsidRDefault="00DD7A3B">
      <w:r>
        <w:separator/>
      </w:r>
    </w:p>
  </w:footnote>
  <w:footnote w:type="continuationSeparator" w:id="0">
    <w:p w:rsidR="00DD7A3B" w:rsidRDefault="00DD7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16F0" w:rsidRDefault="009516F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516F0" w:rsidRDefault="009516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16F0" w:rsidRDefault="009516F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02287">
      <w:rPr>
        <w:noProof/>
      </w:rPr>
      <w:t>3</w:t>
    </w:r>
    <w:r>
      <w:rPr>
        <w:noProof/>
      </w:rPr>
      <w:fldChar w:fldCharType="end"/>
    </w:r>
  </w:p>
  <w:p w:rsidR="009516F0" w:rsidRDefault="009516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1CE3" w:rsidRDefault="00141C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6509"/>
    <w:rsid w:val="00021D02"/>
    <w:rsid w:val="00090FB7"/>
    <w:rsid w:val="0009204F"/>
    <w:rsid w:val="000C6A7D"/>
    <w:rsid w:val="000E1205"/>
    <w:rsid w:val="000F4F48"/>
    <w:rsid w:val="00100FF7"/>
    <w:rsid w:val="00102287"/>
    <w:rsid w:val="00116741"/>
    <w:rsid w:val="00134AA0"/>
    <w:rsid w:val="00141CE3"/>
    <w:rsid w:val="0014471D"/>
    <w:rsid w:val="0015319C"/>
    <w:rsid w:val="00170315"/>
    <w:rsid w:val="001970E7"/>
    <w:rsid w:val="001A6231"/>
    <w:rsid w:val="001B7C7F"/>
    <w:rsid w:val="00222098"/>
    <w:rsid w:val="00236046"/>
    <w:rsid w:val="00260757"/>
    <w:rsid w:val="002646D0"/>
    <w:rsid w:val="0027624A"/>
    <w:rsid w:val="00292232"/>
    <w:rsid w:val="002B5106"/>
    <w:rsid w:val="00315089"/>
    <w:rsid w:val="00321DBF"/>
    <w:rsid w:val="003222D6"/>
    <w:rsid w:val="003265D3"/>
    <w:rsid w:val="0034703B"/>
    <w:rsid w:val="00350479"/>
    <w:rsid w:val="003766CF"/>
    <w:rsid w:val="00381A7A"/>
    <w:rsid w:val="0039273B"/>
    <w:rsid w:val="003A2C20"/>
    <w:rsid w:val="003A5D20"/>
    <w:rsid w:val="003B273F"/>
    <w:rsid w:val="003B6F88"/>
    <w:rsid w:val="003C1E17"/>
    <w:rsid w:val="003D0453"/>
    <w:rsid w:val="003D2EFA"/>
    <w:rsid w:val="003E6171"/>
    <w:rsid w:val="00406403"/>
    <w:rsid w:val="00417ED7"/>
    <w:rsid w:val="00423CA8"/>
    <w:rsid w:val="004519A7"/>
    <w:rsid w:val="00460576"/>
    <w:rsid w:val="00461919"/>
    <w:rsid w:val="00463632"/>
    <w:rsid w:val="0046799F"/>
    <w:rsid w:val="00480188"/>
    <w:rsid w:val="004B38B4"/>
    <w:rsid w:val="004B64D2"/>
    <w:rsid w:val="004D2FB2"/>
    <w:rsid w:val="004D4585"/>
    <w:rsid w:val="004E6AA1"/>
    <w:rsid w:val="00513258"/>
    <w:rsid w:val="00543597"/>
    <w:rsid w:val="00556ACA"/>
    <w:rsid w:val="00574EE8"/>
    <w:rsid w:val="00580209"/>
    <w:rsid w:val="00582DDC"/>
    <w:rsid w:val="00586A3E"/>
    <w:rsid w:val="005873E2"/>
    <w:rsid w:val="005C06B3"/>
    <w:rsid w:val="005E0186"/>
    <w:rsid w:val="005E1C29"/>
    <w:rsid w:val="005F5B36"/>
    <w:rsid w:val="00603E34"/>
    <w:rsid w:val="00616005"/>
    <w:rsid w:val="00626027"/>
    <w:rsid w:val="006470D6"/>
    <w:rsid w:val="006555DE"/>
    <w:rsid w:val="00664CC7"/>
    <w:rsid w:val="006778A3"/>
    <w:rsid w:val="006A55B9"/>
    <w:rsid w:val="006D74EE"/>
    <w:rsid w:val="007020D2"/>
    <w:rsid w:val="00704415"/>
    <w:rsid w:val="00714672"/>
    <w:rsid w:val="00725E7D"/>
    <w:rsid w:val="00726619"/>
    <w:rsid w:val="00737E79"/>
    <w:rsid w:val="00751B79"/>
    <w:rsid w:val="007839F3"/>
    <w:rsid w:val="007A2EA9"/>
    <w:rsid w:val="008018EF"/>
    <w:rsid w:val="00825C44"/>
    <w:rsid w:val="0083716A"/>
    <w:rsid w:val="008405F5"/>
    <w:rsid w:val="00850602"/>
    <w:rsid w:val="00852128"/>
    <w:rsid w:val="00870403"/>
    <w:rsid w:val="00880C79"/>
    <w:rsid w:val="008A451C"/>
    <w:rsid w:val="008C3E03"/>
    <w:rsid w:val="008C61DF"/>
    <w:rsid w:val="008E5111"/>
    <w:rsid w:val="009516F0"/>
    <w:rsid w:val="009A2A58"/>
    <w:rsid w:val="009B6BF1"/>
    <w:rsid w:val="009C4922"/>
    <w:rsid w:val="00A05719"/>
    <w:rsid w:val="00A1389B"/>
    <w:rsid w:val="00A31367"/>
    <w:rsid w:val="00A728D6"/>
    <w:rsid w:val="00A76E25"/>
    <w:rsid w:val="00A831A1"/>
    <w:rsid w:val="00A90B66"/>
    <w:rsid w:val="00AC5C51"/>
    <w:rsid w:val="00AF4876"/>
    <w:rsid w:val="00AF4F49"/>
    <w:rsid w:val="00AF555B"/>
    <w:rsid w:val="00B0551F"/>
    <w:rsid w:val="00B1454A"/>
    <w:rsid w:val="00B561DC"/>
    <w:rsid w:val="00B7504D"/>
    <w:rsid w:val="00BD3D0B"/>
    <w:rsid w:val="00BF4E7E"/>
    <w:rsid w:val="00BF5179"/>
    <w:rsid w:val="00BF5EA8"/>
    <w:rsid w:val="00C30929"/>
    <w:rsid w:val="00C45150"/>
    <w:rsid w:val="00C55F65"/>
    <w:rsid w:val="00C5795E"/>
    <w:rsid w:val="00C60204"/>
    <w:rsid w:val="00C7064F"/>
    <w:rsid w:val="00CB3138"/>
    <w:rsid w:val="00CC143C"/>
    <w:rsid w:val="00CC6947"/>
    <w:rsid w:val="00D10C7A"/>
    <w:rsid w:val="00D27FDA"/>
    <w:rsid w:val="00D35FAF"/>
    <w:rsid w:val="00D57FC0"/>
    <w:rsid w:val="00D8043A"/>
    <w:rsid w:val="00DC0094"/>
    <w:rsid w:val="00DD7A3B"/>
    <w:rsid w:val="00E4448A"/>
    <w:rsid w:val="00E96820"/>
    <w:rsid w:val="00ED40FA"/>
    <w:rsid w:val="00ED61CC"/>
    <w:rsid w:val="00ED629A"/>
    <w:rsid w:val="00EE2492"/>
    <w:rsid w:val="00EF7238"/>
    <w:rsid w:val="00F54B9F"/>
    <w:rsid w:val="00F81586"/>
    <w:rsid w:val="00FB2F16"/>
    <w:rsid w:val="00FB446E"/>
    <w:rsid w:val="00FC4206"/>
    <w:rsid w:val="00FD4B1D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F307DBC8-A3EE-493F-B381-12FE6BDC5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odyTextChar">
    <w:name w:val="Body Text Char"/>
    <w:link w:val="BodyText"/>
    <w:rsid w:val="004E6AA1"/>
    <w:rPr>
      <w:caps/>
      <w:sz w:val="18"/>
      <w:lang w:eastAsia="en-US"/>
    </w:rPr>
  </w:style>
  <w:style w:type="character" w:customStyle="1" w:styleId="HeaderChar">
    <w:name w:val="Header Char"/>
    <w:link w:val="Header"/>
    <w:uiPriority w:val="99"/>
    <w:rsid w:val="009516F0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658</Words>
  <Characters>3751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.pielikums</vt:lpstr>
    </vt:vector>
  </TitlesOfParts>
  <Company>EM</Company>
  <LinksUpToDate>false</LinksUpToDate>
  <CharactersWithSpaces>4401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.pielikums</dc:title>
  <dc:subject>Veidlapas Nr.8-pakalpojumi “Pārskats par pakalpojumiem 20       .gadā” paraugs.</dc:subject>
  <dc:creator>ieva začeste</dc:creator>
  <cp:keywords/>
  <dc:description>ieva.zaceste@csb.gov.lv
67366897</dc:description>
  <cp:lastModifiedBy>sandra.zerande</cp:lastModifiedBy>
  <cp:revision>2</cp:revision>
  <cp:lastPrinted>2016-12-21T10:15:00Z</cp:lastPrinted>
  <dcterms:created xsi:type="dcterms:W3CDTF">2016-12-21T10:15:00Z</dcterms:created>
  <dcterms:modified xsi:type="dcterms:W3CDTF">2016-12-21T10:15:00Z</dcterms:modified>
</cp:coreProperties>
</file>