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jūnijā (prot. Nr. 34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Bauskas novada pašvaldībai piekrītošā nekustamā īpašuma ''Rail Baltica dzelzceļa teritorija 2'' Iecavas pagastā, Bauskas novadā, pārņemšanu bez atlīdzības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 Dzelzceļa likuma 15. panta pirmo daļu un likuma ''Par autoceļiem'' 4. pantu pārņemt bez atlīdzības valsts īpašumā un nodot Satiksmes ministrijas valdījumā Bauskas novada pašvaldībai piekrītošo nekustamo īpašumu ''Rail Baltica dzelzceļa teritorija 2'' (nekustamā īpašuma kadastra numurs 4064 012 0308) Iecavas pagastā, Bauskas novadā (turpmāk – nekustamais īpašums), kas sastāv no 16 zemes vienībām: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vienības (zemes vienības kadastra apzīmējums 4064 010 3820) 0,0057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vienības (zemes vienības kadastra apzīmējums 4064 012 0306) 0,0034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vienības (zemes vienības kadastra apzīmējums 4064 012 0312) 0,16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vienības (zemes vienības kadastra apzīmējums 4064 012 0313) 0,0234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 vienības (zemes vienības kadastra apzīmējums 4064 012 0315) 0,32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vienības (zemes vienībaskadastra apzīmējums 4064 014 0429) 0,1732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vienības (zemes vienības kadastra apzīmējums 4064 014 0430) 0,507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vienības (zemes vienības kadastra apzīmējums 4064 014 0431) 0,0625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zemes vienības (zemes vienības kadastra apzīmējums 4064 014 0433) 0,09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zemes vienības (zemes vienības kadastra apzīmējums 4064 014 0434) 0,04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zemes vienības (zemes vienības kadastra apzīmējums 4064 014 0435) 0,4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zemes vienības (zemes vienības kadastra apzīmējums 4064 014 0436) 0,013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zemes vienības (zemes vienības kadastra apzīmējums 4064 014 0437) 0,27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zemes vienības (zemes vienības kadastra apzīmējums 4064 014 0438) 0,1282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zemes vienības (zemes vienības kadastra apzīmējums 4064 014 0439) 0,36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zemes vienības (zemes vienības kadastra apzīmējums 4064 014 0440) 0,33 ha platībā.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Publiskas personas mantas atsavināšanas likuma 42. panta otro daļu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Dzelzceļa likuma 6. panta pirmajai daļai un likuma ''Par autoceļiem'' 7. panta pirmajai daļai izmantot publiskās lietošanas transporta infrastruktūras izveidošanai un uzturēšanai, īstenojot projektu ''Eiropas standarta platuma 1435 mm dzelzceļa līnijas izbūve ''Rail Baltica'' koridorā caur Igauniju, Latviju un Lietuvu'';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Bauskas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Bauskas novada pašvaldības pilnvarojumu parakstīt nostiprinājuma lūgumu par nekustamā īpašuma ierakstīšanu zemesgrāmatā un īpašuma tiesību nostiprināšanu uz Bauskas novada pašvaldības vārda, kā arī veikt citas nepieciešamās darbības attiecīgā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Bauskas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 bez atsevišķas Bauskas novada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23-TA-1008</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23-TA-1008</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rīkojuma_projekts_23-TA-1008.docx</dc:title>
</cp:coreProperties>
</file>

<file path=docProps/custom.xml><?xml version="1.0" encoding="utf-8"?>
<Properties xmlns="http://schemas.openxmlformats.org/officeDocument/2006/custom-properties" xmlns:vt="http://schemas.openxmlformats.org/officeDocument/2006/docPropsVTypes"/>
</file>