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jūlijā (prot. Nr. 26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Ķekavas novada pašvaldībai piekrītošā nekustamā īpašuma "Rail Baltica dzelzceļa teritorija" Daugmales pagastā, Ķekavas novadā, pārņemšanu bez atlīdzības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un likuma</w:t>
      </w:r>
      <w:r w:rsidR="00000000" w:rsidRPr="00000000" w:rsidDel="00000000">
        <w:rPr>
          <w:rtl w:val="0"/>
        </w:rPr>
        <w:t xml:space="preserve"> </w:t>
      </w:r>
      <w:r w:rsidR="00000000" w:rsidRPr="00000000" w:rsidDel="00000000">
        <w:rPr>
          <w:rtl w:val="0"/>
        </w:rPr>
        <w:t xml:space="preserve">"Par autoceļiem" 4. pantu</w:t>
      </w:r>
      <w:r w:rsidR="00000000" w:rsidRPr="00000000" w:rsidDel="00000000">
        <w:rPr>
          <w:rtl w:val="0"/>
        </w:rPr>
        <w:t xml:space="preserve"> pārņemt bez atlīdzības valsts īpašumā un nodot Satiksmes ministrijas valdījumā Ķekavas novada pašvaldībai piekrītošo nekustamo īpašumu "Rail Baltica dzelzceļa teritorija" (nekustamā īpašuma kadastra Nr. 8056 001 0790) – zemes vienību (zemes vienības kadastra apzīmējums 8056 001 0726) 0,04 ha platībā un uz tās esošo būvi (būves kadastra apzīmējums 8056 001 0726 001) – Daugmales pagastā, Ķekavas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w:t>
      </w:r>
      <w:r w:rsidR="00000000" w:rsidRPr="00000000" w:rsidDel="00000000">
        <w:rPr>
          <w:rtl w:val="0"/>
        </w:rPr>
        <w:t xml:space="preserve">"Par autoceļiem" 7. panta pirmajai daļai</w:t>
      </w:r>
      <w:r w:rsidR="00000000" w:rsidRPr="00000000" w:rsidDel="00000000">
        <w:rPr>
          <w:rtl w:val="0"/>
        </w:rPr>
        <w:t xml:space="preserve"> izmantot publiskās lietošanas transporta infrastruktūras izveidošanai un uzturēšanai, īstenojot projektu "Eiropas standarta platuma 1435 mm dzelzceļa līnijas izbūve "Rail Baltica" koridorā caur Igauniju, Latviju un Lietuvu";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Ķekavas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Ķekavas novada pašvaldības pilnvarojumu parakstīt nostiprinājuma lūgumu par nekustamā īpašuma ierakstīšanu zemesgrāmatā un īpašuma tiesību nostiprināšanu uz Ķekavas novada pašvaldības vārda, kā arī veikt citas nepieciešamās darbības attiecīgā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Ķekavas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25-TA-1248</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25-TA-1248</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rīkojuma_projekts_25-TA-1248.docx</dc:title>
</cp:coreProperties>
</file>

<file path=docProps/custom.xml><?xml version="1.0" encoding="utf-8"?>
<Properties xmlns="http://schemas.openxmlformats.org/officeDocument/2006/custom-properties" xmlns:vt="http://schemas.openxmlformats.org/officeDocument/2006/docPropsVTypes"/>
</file>