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2.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201</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2024. gada 9. janvāra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32</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Objektivitātes, konfidencialitātes un interešu konflikta neesības apliecinājums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Es, (vārds, uzvārds), apliecinu, ka piekrītu piedalīties Latvijas Atveseļošanas un noturības mehānisma (turpmāk – Atveseļošanas fonds) 5.1. reformu un investīciju virziena "Produktivitātes paaugstināšana caur investīciju apjoma palielināšanu P&amp;A" 5.1.1.r. reformas "Inovāciju pārvaldība un privāto P&amp;A investīciju motivācija" 5.1.1.2.i. investīcijas "Atbalsta instruments pētniecībai un internacionalizācijai" otrās kārtas pētniecības projektu (turpmāk – pētniecības projekts) vērtēšanā, ieskaitot starpposmu izvērtēšanu.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Apliecinu, ka neesmu saistīts(-a) ar pētniecības projektu likuma "Par interešu konflikta novēršanu valsts amatpersonu darbībā" un Regulas (ES) Nr. 2018/1046</w:t>
      </w:r>
      <w:r w:rsidR="00000000" w:rsidRPr="00000000" w:rsidDel="00000000">
        <w:rPr>
          <w:vertAlign w:val="superscript"/>
          <w:rtl w:val="0"/>
        </w:rPr>
        <w:t xml:space="preserve">[1]</w:t>
      </w:r>
      <w:r w:rsidR="00000000" w:rsidRPr="00000000" w:rsidDel="00000000">
        <w:rPr>
          <w:rtl w:val="0"/>
        </w:rPr>
        <w:t xml:space="preserve"> 61. panta izpratnē un neesmu piedalījies(-usies) vērtējamo pētniecības projektu sagatavošanā, kā arī nav tādu apstākļu, kuru dēļ es varētu pārkāpt Atveseļošanas fonda vadībā, īstenošanā un uzraudzībā iesaistītajai personai normatīvajos aktos noteiktos ierobežojumus un kuru dēļ ir pamats uzskatīt, ka esmu ieinteresēts(-a) konkrēta pētniecības projekta apstiprināšanā vai noraidīšanā. Ar parakstu apliecinu interešu konflikta neesību.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Nav tādu iemeslu, tai skaitā tādu, kas saistīti ar ģimeni, emocionālajām saitēm, politisko vai nacionālo piederību, ekonomiskajām interesēm vai jebkādām citām tiešām vai netiešām personīgajām interesēm, kas varētu apšaubīt manu neatkarību un objektivitāti lēmuma pieņemšanā.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Nekavējoties informēšu pētniecības projektu vērtēšanas komisijas priekšsēdētāju vai priekšsēdētāja vietnieku, ja radīsies tādi apstākļi, kas varētu apšaubīt manu objektivitāti un neatkarību lēmuma pieņemšanā.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Izskatot saņemtos pētniecības projektus, savus pienākumus veikšu atbildīgi un profesionāli, kā arī sniegšu objektīvus atzinumus.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Apņemos neizpaust trešajām personām jebkādu informāciju, kas man kļuvusi zināma vai pieejama, vērtējot pētniecības projektus, kā arī apņemos izmantot pieejamo informāciju un dokumentus tikai pētniecības projektu vērtēšanai un lēmuma pieņemšanai par tiem. Apņemos nepaturēt un nenodot trešajām personām jebkādu rakstisku vai elektronisku informāciju par pētniecības projektu un tā vērtējumu.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Pilnībā apzinos, ka tad, ja pārkāpšu šī apliecinājuma nosacījumus, tikšu izslēgts(-a) no pētniecības projektu vērtēšanas komisijas un tikšu saukts(-a) pie normatīvajos aktos noteiktās atbildības.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Paraksts                               Vārds, uzvārds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Eiropas Parlamenta un Padomes Regula (ES, </w:t>
      </w:r>
      <w:r w:rsidR="00000000" w:rsidRPr="00000000" w:rsidDel="00000000">
        <w:rPr>
          <w:i w:val="1"/>
          <w:rtl w:val="0"/>
        </w:rPr>
        <w:t xml:space="preserve">Euratom</w:t>
      </w:r>
      <w:r w:rsidR="00000000" w:rsidRPr="00000000" w:rsidDel="00000000">
        <w:rPr>
          <w:rtl w:val="0"/>
        </w:rPr>
        <w:t xml:space="preserve">) 2018/1046 (2018. gada 18. jūlijs) par finanšu noteikumiem, ko piemēro Savienības vispārējam budžetam, ar kuru groza Regulas (ES) Nr. 1296/2013, (ES) Nr. 1301/2013, (ES) Nr. 1303/2013, (ES) Nr. 1304/2013, (ES) Nr. 1309/2013, (ES) Nr. 1316/2013, (ES) Nr. 223/2014, (ES) Nr. 283/2014 un Lēmumu Nr. 541/2014/ES un atceļ Regulu (ES, </w:t>
      </w:r>
      <w:r w:rsidR="00000000" w:rsidRPr="00000000" w:rsidDel="00000000">
        <w:rPr>
          <w:i w:val="1"/>
          <w:rtl w:val="0"/>
        </w:rPr>
        <w:t xml:space="preserve">Euratom</w:t>
      </w:r>
      <w:r w:rsidR="00000000" w:rsidRPr="00000000" w:rsidDel="00000000">
        <w:rPr>
          <w:rtl w:val="0"/>
        </w:rPr>
        <w:t xml:space="preserve">) Nr. 966/2012."</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24-TA-131</w:t>
    </w:r>
    <w:r>
      <w:br/>
    </w:r>
    <w:r w:rsidR="00000000" w:rsidRPr="00000000" w:rsidDel="00000000">
      <w:rPr>
        <w:rtl w:val="0"/>
      </w:rPr>
      <w:t xml:space="preserve">Izdrukāts 29.07.2026. 21.55 - 1.0.VK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24-TA-131</w:t>
    </w:r>
    <w:r>
      <w:br/>
    </w:r>
    <w:r w:rsidR="00000000" w:rsidRPr="00000000" w:rsidDel="00000000">
      <w:rPr>
        <w:rtl w:val="0"/>
      </w:rPr>
      <w:t xml:space="preserve">Izdrukāts 29.07.2026. 21.55 - 1.0.VK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noteikumu_(grozījumu)_projekts_p2_24-TA-131.docx</dc:title>
</cp:coreProperties>
</file>

<file path=docProps/custom.xml><?xml version="1.0" encoding="utf-8"?>
<Properties xmlns="http://schemas.openxmlformats.org/officeDocument/2006/custom-properties" xmlns:vt="http://schemas.openxmlformats.org/officeDocument/2006/docPropsVTypes"/>
</file>