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5. septembrī (prot. Nr. 33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"Noliktavas" Kalkūnes pagastā, Augšdaugavas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ievērojot Publiskas personas mantas atsavināšanas likuma 14. panta nosacījumus, pārdot izsolē valstij piederošo nekustamo īpašumu "Noliktavas" (nekustamā īpašuma kadastra Nr. 44605030008) – divas būves (būvju kadastra apzīmējumi 44600030076001 un 44600030076002) –  Kalkūnes pagastā, Augšdaugavas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25-TA-1752</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25-TA-1752</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rīkojuma_projekts_25-TA-1752.docx</dc:title>
</cp:coreProperties>
</file>

<file path=docProps/custom.xml><?xml version="1.0" encoding="utf-8"?>
<Properties xmlns="http://schemas.openxmlformats.org/officeDocument/2006/custom-properties" xmlns:vt="http://schemas.openxmlformats.org/officeDocument/2006/docPropsVTypes"/>
</file>