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17. decembra noteikumos Nr. 809 "Noteikumi par mājsaimniecības materiālās situācijas izvērtēšanu un sociālās palīdzības saņemšanu""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23-TA-993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