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Nacionālā pozīcija par Nolīgumu par Enerģētikas hartas nolīguma interpretāciju un piemērošanu starp Eiropas Savienību, Eiropas Atomenerģijas kopienu un to dalībvalstīm un to pavadošo Deklarāciju par juridiskām sekām, kas izriet no tiesas sprieduma lietā </w:t>
      </w:r>
      <w:r w:rsidR="00000000" w:rsidRPr="00000000" w:rsidDel="00000000">
        <w:rPr>
          <w:rStyle w:val="paragraph_header"/>
          <w:b w:val="1"/>
          <w:i w:val="1"/>
          <w:rtl w:val="0"/>
        </w:rPr>
        <w:t xml:space="preserve">Komstroy</w:t>
      </w:r>
      <w:r w:rsidR="00000000" w:rsidRPr="00000000" w:rsidDel="00000000">
        <w:rPr>
          <w:rStyle w:val="paragraph_header"/>
          <w:b w:val="1"/>
          <w:rtl w:val="0"/>
        </w:rPr>
        <w:t xml:space="preserve">, un kopīgo izpratni par to, ka Enerģētikas hartas nolīguma 26. pants nav piemērojams kā pamats ES iekšējiem šķīrējtiesas procesiem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nacionālo pozīciju par Nolīgumu par Enerģētikas hartas nolīguma interpretāciju un piemērošanu starp Eiropas Savienību, Eiropas Atomenerģijas kopienu un to dalībvalstīm (turpmāk – Nolīgums) un to pavadošo Deklarāciju par juridiskām sekām, kas izriet no tiesas sprieduma lietā </w:t>
      </w:r>
      <w:r w:rsidR="00000000" w:rsidRPr="00000000" w:rsidDel="00000000">
        <w:rPr>
          <w:i w:val="1"/>
          <w:rtl w:val="0"/>
        </w:rPr>
        <w:t xml:space="preserve">Komstroy,</w:t>
      </w:r>
      <w:r w:rsidR="00000000" w:rsidRPr="00000000" w:rsidDel="00000000">
        <w:rPr>
          <w:rtl w:val="0"/>
        </w:rPr>
        <w:t xml:space="preserve"> un kopīgo izpratni par to, ka Enerģētikas hartas nolīguma 26. pants nav piemērojams kā pamats ES iekšējiem šķīrējtiesas procesiem (turpmāk – Deklarācija).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 Latvijas Republikas pastāvīgo pārstāvi Eiropas Savienībā, ārkārtējo un pilnvaroto vēstnieci Leldi Līci-Līcīti saskaņot Nolīguma tekstu.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pastāvīgo pārstāvi Eiropas Savienībā, ārkārtējo un pilnvaroto vēstnieci Leldi Līci-Līcīti parakstīt Deklarāciju.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24-TA-1334</w:t>
    </w:r>
    <w:r>
      <w:br/>
    </w:r>
    <w:r w:rsidR="00000000" w:rsidRPr="00000000" w:rsidDel="00000000">
      <w:rPr>
        <w:rtl w:val="0"/>
      </w:rPr>
      <w:t xml:space="preserve">Izdrukāts 29.07.2026. 22.21 - 1.0.VK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mk_sēdes_protokollēmuma_projekts_24-TA-1334.docx</dc:title>
</cp:coreProperties>
</file>

<file path=docProps/custom.xml><?xml version="1.0" encoding="utf-8"?>
<Properties xmlns="http://schemas.openxmlformats.org/officeDocument/2006/custom-properties" xmlns:vt="http://schemas.openxmlformats.org/officeDocument/2006/docPropsVTypes"/>
</file>