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kas iekļaujama drošības pārskatā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Drošības pārskatā norāda informāciju, kuru atbilstoši šo noteikumu  3. pielikumam ietver rūpniecisko avāriju novēršanas programmā, šajā pielikumā  minēto informāciju, kā arī papildinformāciju, ja atbildīgā persona to uzskata  par nepieciešamu.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Drošības pārskatā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pamato objekta drošības pārvaldības sistēmas atbilstību šo noteikumu  prasībām;</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norāda, ka, projektējot, būvējot, ekspluatējot vai apkalpojot objektu  vai ar tā darbību saistīto infrastruktūru, ir ievēroti nepieciešamie drošības  pasākumi (tai skaitā būvju, aprīkojuma vai infrastruktūras konstrukcijas un  materiāli ir izvēlēti un izbūvēti, ņemot vērā slodzes normālas ekspluatācijas  apstākļos un nevēlama notikuma vai rūpnieciskās avārijas gadījumā);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norāda, ka nozīmīgākie riski ir identificēti un ir veikti nepieciešamie  pasākumi, lai novērstu rūpnieciskās avārijas vai šādu avāriju gadījumā  samazinātu to ietekmi uz cilvēkiem un vidi;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norāda ziņas par objekta civilās aizsardzības plānu, kas nodrošina  nepieciešamo informāciju ārpusobjekta civilās aizsardzības plāna izstrādāšanai  un dod iespēju veikt nepieciešamos pasākumus rūpniecisko avāriju laikā;</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ņemot vērā identificētos rūpnieciskās avārijas riskus, norāda tādu  informāciju par objekta iespējamo negatīvo ietekmi uz tā apkārtni, kura var  ietekmēt lēmumu par jaunu būvju celšanu vai citu darbību sākšanu objekta  apkārtnē;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norāda drošības pārskata precizēšanas un papildināšanas kārtību;</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norāda, vai objekts teritoriju plānojumos ir iezīmēts kā paaugstinātas  bīstamības objekts un vai teritoriju plānojumos objektam ir noteikta  aizsargjosla, teritorijas izmantošanas ierobežojumi vai citi riska samazināšanas  pasākumi atbilstoši aizsargjoslas reglamentējošo normatīvo aktu un šo noteikumu  VIII nodaļas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Drošības pārskatā sniedz informāciju par objekta izvietojumu un vides un  objekta apkārtnes raksturojumu,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objekta ģeogrāfisko izvietojumu, atrašanās vietas adresi, kā arī zemes  gabala kadastrālo apzīmējumu;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meteoroloģiskos apstākļus objekta apkārtnē (tai skaitā valdošo vēju  virzienu un ātrumu, citus meteoroloģiskos apstākļus un iespējamās dabas  katastrofas, ja tās var palielināt rūpnieciskās avārijas bīstamību vai padarīt  smagākas 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objekta apkārtnes hidroloģiskos apstākļus (piemēram, maksimālo un  minimālo ūdens līmeni ūdenstecē), kā arī objekta apkārtnes ģeoloģiskā un  hidroģeoloģiskā stāvokļa raksturojumu;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informāciju par iepriekšējo objekta un tā apkārtnes teritorijas  izmantošanu (tai skaitā ziņas par agrāk ekspluatētiem objektiem, kuros ir vai ir  bijušas bīstamās vielas, vai par bīstamo atkritumu poligoniem vai izgāztuvēm, ja  tās var izraisīt rūpniecisko avāriju vai padarīt smagākas 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informāciju par gāzes vai naftas cauruļvadiem, bīstamo kravu  pārvadājumiem pa dzelzceļu vai autoceļu, citiem objektiem vai darbībām objekta  apkārtnē (norādot attālumu līdz tiem), kas var izraisīt domino efekta risku,  rūpniecisko avāriju vai padarīt smagākas 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informāciju par objekta apkārtnes teritoriju, kuru var ietekmēt  rūpnieciskā avārija: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informāciju par dabas teritorijām, kurām var tikt nodarīts kaitējums  rūpnieciskās avārijas gadījumā (to skaitā informāciju par virszemes un pazemes  ūdeņiem, īpaši aizsargājamām dabas teritorijām, mikroliegumiem un aizsargjoslām,  kā arī aizsargājamām sugām un biotopiem);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informāciju par apstādījumu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 dzīvojamās un publiskās apbūves un publiskās ārtelpas teritorijām,  norādot iedzīvotāju, nodarbināto un apmeklētāju blīvumu un skaitu, kā arī  informāciju par valsts aizsargājamiem kultūras pieminekļiem;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 rūpnieciskās un tehniskās apbūves teritorijām, tai skaitā par  objektiem un citām darbības vietām, kurās var izraisīties domino efekts;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 prasības teritorijas izmantošanai saskaņā ar pašvaldības teritorijas  plānojumu.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Drošības pārskatam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objekta plānu mērogā 1:500 vai 1:1000, kurā norādītas būves, galvenās  inženiertehniskās komunikācijas, infrastruktūras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objekta atrašanās vietas karti mērogā vismaz 1:10000, kurā norādīts  apkārtējo teritoriju zemes izmantošanas veids, apkārtnes ūdensteces un  ūdenstilpes, īpaši aizsargājamās dabas teritorijas un mikroliegumi,  aizsargjoslas, transporta un inženiertīklu maģistrāļu, apkārtējo objektu,  sabiedrisko un dzīvojamo ēku apbūves teritoriju izvietojums;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tehnoloģisko shēmu, kurā norādītas ierīces, kontroliekārtas un  mērinstrumenti tehnoloģisko operāciju drošības nodrošināšanai un uzraudzībai;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objekta un galveno ražošanas, uzglabāšanas un citu tehnoloģisko iekārtu,  cauruļvadu (līniju un manifoldu) fotogrāfijas;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to normatīvo aktu (tai skaitā standartu) un informācijas avotu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kas lietoti, izstrādājot drošības pārskatu, tai skaitā atsauces uz  izmantoto programmatūru un kartogrāfisko materiālu;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uz kuriem pamatojoties projektētas un būvētas objekta tehnoloģiskās  iekārtas un 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uz kuriem pamatojoties projektētas un būvētas iekārtas un būves, kas  paredzētas nevēlama notikuma vai rūpnieciskās avārijas novēršanai vai seku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objektā vai līdzīgos objektos notikušu nevēlamu notikumu vai rūpniecisku  avāriju aprakstu un analīzi, tai skaitā informāciju par kļūdām drošības  pārvaldības sistēmā vai aizsardzības pasākumu neefektivitāti, ja šāda  informācija ir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bīstamo ķīmisko vielu un maisījumu drošības datu lapu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sabiedriskās apspriešanas protokolu,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Objekta plānā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bīstamo vielu uzglabāšanas laukumus, nojumes, tvertnes, tilpnes vai  rezervuārus (turpmāk – rezervuāri), norādot rezervuāru skaitu, katra rezervuāra  tilpumu, rezervuāru kopējo tilpumu un attālumus starp sprādzienbīstamu,  uzliesmojošu, viegli uzliesmojošu vai īpaši viegli uzliesmojošu bīstamo vielu  rezervuāriem;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tehnoloģiskās būves, līnijas, iekārtas un aprīkojuma (tai skaitā  cauruļvadus, to izmērus, attālumus starp iekārtām vai to daļām, kurās var  izraisīties negadījums, kā arī bīstamo vielu daudzumu tajās);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bīstamās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ārpus telpām izvietotās ugunsgrēka trauksmes ierīces;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ugunsgrēka dzēšanas iekārtas, ugunsdzēsības ūdensapgādes avotus  (ugunsdzēsības hidrantus, ūdenskrātuves un citus ūdens ņemšanas avotus ar  norādītiem piebraukšanas ceļiem pie tiem un ūdens ņemšanas vietām ugunsdzēsības  automobiļiem);</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citas iekārtas un būves, kas paredzētas nevēlama notikuma vai  rūpnieciskās avārijas seku ierobežošanai vai likvidēšanai (piemēram, rezerves  rezervuārus, norobežotājvaļņus);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avārijas izejas un evakuācijas ceļus objekta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objekta administratīvās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bīstamo kravu pārvadājumiem paredzēto autocisternu un dzelzceļa cisternu  pagaidu novietošanas laukumus un objektam piederošos dzelzceļa atzarojumus,  dokus un izkraušanas piestātnes šī objekta apkalpošanai.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Drošības pārskatā sniedz to objekta iekārtu un darbību uzskaitījumu, kas  varētu radīt rūpniecisko avāriju bīstamību un to teritoriju un zonu aprakstu,  kurās varētu notikt avārijas.</w:t>
      </w:r>
      <w:r w:rsidR="00000000" w:rsidRPr="00000000" w:rsidDel="00000000">
        <w:rPr>
          <w:i w:val="1"/>
          <w:rtl w:val="0"/>
        </w:rPr>
        <w:t xml:space="preserve"> </w:t>
      </w:r>
      <w:r w:rsidR="00000000" w:rsidRPr="00000000" w:rsidDel="00000000">
        <w:rPr>
          <w:rtl w:val="0"/>
        </w:rPr>
        <w:t xml:space="preserve">Informācijā par objektu un tajā esošajām  iekārtām norāda: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iekārtu, darba metožu un tehnoloģisko procesu raksturojumu un aprakstu,  bīstamo vielu daudzumu noliktavās, ražošanas, uzglabāšanas vai citās  tehnoloģiskajās iekārtās, cauruļvados (līnijās un manifoldos), autocisternās un  dzelzceļa cisternās, kas atrodas vai var atrasties objekta teritorijā vai  objektam piederošā dzelzceļa atzarojumā, dokos, izkraušanas piestātnēs šī  objekta apkalpošanai, uz mola vai līdzīgās būvēs (arī peldošās), kas  nepieciešamas objekta darbībai;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izejvielu, palīgmateriālu, starpproduktu, blakusproduktu, atkritumu un  produkcijas aprakstu;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rūpniecisko avāriju bīstamības un riska avotu aprakstu (norādot ārējos  riska avotus) un bīstamības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objektu un tajā esošo tehnoloģisko iekārtu un būvju izvērtējumu no  cilvēka un vides drošības viedokļa;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informāciju par procesa tehnisko drošumu un ekspluatācijas drošību;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kontroliekārtu un mērinstrumentu raksturojumu, kā arī informāciju par  tehnoloģisko operāciju drošības uzraudzību visā ražošanas procesā;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informāciju par iekārtu un sistēmu iespējamu nepareizu darbību  (piemēram, par elektrostatisko lādiņu uzkrāšanos, rezervuāru vai cauruļvadu  sieniņu bojājumiem vai citām tehnoloģiskām, būvniecības vai objekta teritorijas  plānojuma nepilnībām, kas var veicināt rūpniecisko avāriju vai padarīt smagākas  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objekta ekspluatācijā nepieciešamā roku darba apjoma un darbinieku  kļūdas iespējamības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informāciju par paredzētajiem profilaktiskajiem un preventīvajiem  pasākumiem, kas nodrošina drošu ražošanas procesu, novērš rūpnieciskās avārijas  iespējamību vai samazina tās sekas, kā arī šo pasākumu lietderīguma un  iedarbīguma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informāciju par tehnoloģisko iekārtu un palīgiekārtu palaišanu,  apstādināšanu un apkalpošanu, par tehnisko apkopju biežumu un ilgumu, kā arī par  veiktajiem aizsardzības pasākumiem vai to nepieciešamību (piemēram, par  aizsardzību no vibrācijas);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informāciju par darbībām, kas jāveic nevēlamu notikumu gadījumos, minot  attiecīgas instrukcijas;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informāciju par tehnoloģiskā procesa energoapgādi – enerģijas avotiem  un to parametriem, iespējamiem enerģijas padeves pārtraukumiem un  alternatīvajiem enerģijas avotiem, kurus paredzēts izmantot rūpnieciskās  avārijas un enerģijas padeves pārtraukuma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informāciju par būvēm un iekārtām, kuras paredzēts demontēt, un to  nojaukšanas termiņiem, ja to demontāža vai nojaukšana saistīta ar rūpniecisko  avāriju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pārskatā norāda šādu informāciju par bīstamajām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tirdzniecības nosaukums un nosaukums saskaņā ar Starptautiskās  teorētiskās un praktiskās ķīmijas apvienības (IUPAC) nomenklatūru, ķīmiskās  vielas identifikators, piemēram, reģistrācijas numurs Ķīmijas referatīvajā  žurnālā (CAS numurs), empīriskā formula un tīrības pakāpe, bet maisījumiem – to  sastāvdaļas;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maksimālie un vidējie daudzumi objektā;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izvietojums objektā un daudzums tehnoloģiskā procesa shēmā, kā arī tas,  vai viela ir izejviela, starpprodukts, palīgprodukts, gala produkts,  blakusprodukts vai atkritumi un vai tā var rasties nevēlamu notikumu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fizikālās un ķīmiskās īpašības, kā arī agregātstāvoklis normālos darba  apstākļos un iespējamos avārijas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iespējamās ķīmiskās reakcijas un vielu savstarpējā iedarbība, kas var  izraisīt nevēlamu notikumu vai rūpniecisko avāriju vai padarīt smagākas tās  sekas;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aizdegšanās, uzliesmojuma un pašuzliesmošanas (pašaizdegšanās)  temperatūra, degtspēja, sprādzienbīstamās koncentrācijas un šo koncentrāciju  temperatūru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korozivitātes raksturojums (īpaši rezervuāru un cauruļvadu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toksikoloģisko un ekotoksikoloģisko īpašību raksturojums, kā arī tiešas  iedarbības draudi cilvēkam vai videi iespējamos rūpniecisko avāriju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kaitīgā iedarbība, kuras simptomi var parādīties pēc kāda laika  (palēninātas iedarbības riski jeb aizkavētā ietekme), un šādas iedarbības riska  raksturojums cilvēkam vai videi;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ķīmiskās vielas vai maisījuma klasifikācija saskaņā ar regulu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Esošajiem objektiem vai objektiem, kas ir nodoti ekspluatācijā, norāda  ziņas par bīstamajām vielām objektā. Šīm ziņām jābūt iegūtām un apkopotām  (turpmāk – bīstamo vielu inventarizācijas dati) ne agrāk kā sešus mēnešus pirms  drošības pārskata iesniegšanas. Objektiem, kas nav nodoti ekspluatācijā, norāda  plānotos bīstamo vielu daudzumus.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Drošības pārskatā norāda tehnoloģiskos, ugunsdrošības, darba drošības,  pirmās palīdzības un neatliekamās medicīniskās palīdzības, civilās aizsardzības  un vides aizsardzības pasākumus, lai samazinātu vai novērstu kaitējumu, ko  attiecīgās bīstamās vielas var radīt.</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Drošības pārskatā sniedz informāciju par veiktajiem skaitliskajiem riska  novērtējumiem, kas satur detalizētus aprakstus par rūpniecisko avāriju riska  scenārijiem un to iestāšanās varbūtību vai apstākļiem, kādos tās var notikt,  pamato izvēlētos pieņēmumus un riska analīzes metodes, ievērojot identificētos  rūpnieciskās avārijas riskus, bīstamo vielu īpašības un daudzumus un  tehnoloģiskā procesa apstākļus, kā arī pamato un analizē riska scenārijus,  katram rūpnieciskās avārijas attīstības variantam (riska scenārijam) ņemot vērā: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iespējamos iekšējos un ārējos nevēlamo notikumu cēloņus,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objekta iekārtas darbības (ekspluatācijas) radītus cēloņus;</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ārējos tehnogēnos (antropogēna rakstura) cēloņus;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nevēlamas dabas parādības un dabas katastrofas, piemēram, zemestrīces  vai plūdus;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prognozēto bīstamās vielas noplūdes vietu un apjomu, kā arī aprēķināto  noplūdes piesārņojuma koncentrāciju vai citu veidu kaitīgās iedarbības izplatību  un bīstamību;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nevēlamu notikumu iestāšanās varbūtību, nosacījumus vai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laikposmu, kurā nevēlamais notikums var pārvērsties rūpnieciskā  avārijā;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iekšējos un ārējos faktorus, kuri var veicināt vai aizkavēt nevēlamu  notikumu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iespējamo savstarpējo nevēlamo ietekmi starp bīstamajām vielām dažādās  tehnoloģiskajās iekārtās vai būvēs (lokālos domino efektus);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 plānotos riska samazināšanas pasākumus, tai skaitā pasākumus, kas  samazina rūpnieciskās avārijas straujas attīstības iespējamību.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Drošības pārskatā vienam no līdzīgu nevēlamu notikumu attīstības  variantiem un katram atšķirīgu nevēlamu notikumu attīstības variantam, kas var  izraisīt rūpniecisko avāriju, izvērtē avārijas iespējamās sekas un salīdzina tās  ar šo noteikumu 8. pielikumā minētajiem kritērijiem, kā arī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iespējamo rūpnieciskās avārijas nevēlamo ietekmi uz cilvēka dzīvību,  veselību vai vidi nelabvēlīgos notikumu attīstības un ārējo faktoru ietekmes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iespējamo rūpnieciskās avārijas nevēlamās iedarbības izplatības  attālumu;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teritoriju, kuru ietekmēs rūpnieciskā avārija: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 sniedzot apdraudēto dzīvojamo ēku apbūves teritoriju, mācību,  veselības aprūpes, sabiedrisko un citu iestāžu un būvju un transporta maģistrāļu  ar intensīvu cilvēku vai transporta kustību, kā arī objektu, uz kuriem attiecas  šie noteikumi, un darbības vietu, kuros veic darbības ar bīstamajām vielām,  shematisku attēlojumu uz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11.3.2. izmantojot aktuālākos Latvijas Ģeotelpiskās informācijas aģentūras  datus, attēlo šā pielikuma 11.3.1. apakšpunktā minēto informāciju uz  topogrāfiskās pamatnes vai ortofotokartes, ja par šādi attēlotas informācijas  nepieciešamību ir norādījusi attiecīgā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izvērtējot rūpnieciskās avārijas risku, atbildīgā persona konstatē,  ka nepieciešamas pārmaiņas drošības pārvaldības sistēmā vai jāveic citi  rūpnieciskās avārijas riska samazināšanas pasākumi, šīs pārmaiņas vai pasākumus  un to izpildes termiņus norāda drošības pārskatā.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Drošības pārskatā raksturo un analizē tehnoloģisko iekārtu un procesu  drošību un avāriju izplatību ierobežojošās iekārtas, tai skaitā: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iekārtu un aprīkojuma tehniskos parametrus (it īpaši tām iekārtām un  aprīkojumam, kuru izmanto objektu drošības garantēšanai), procesa vadības un  iekārtu apstādināšanas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procesa drošībai lietotos pasākumus un ierīces (piemēram, procesa  kontroles sistēmu, objekta apziņošanas un trauksmes sistēmu, automātisko  ugunsgrēka atklāšanas un trauksmes iekārtu, pretkorozijas pasākumus, drošības  vārstu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automātiskās ugunsaizsardzības iekārtas, citus pasākumus un iekārtas,  kas paredzētas ugunsdrošībai, ugunsdzēsībai vai aizsardzībai pret iespējamu  sprādzienu, to tehniskos parametrus;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iekārtas un aprīkojums, kas samazina rūpnieciskās avārijas iespējamību,  ierobežo vai samazina šādas avārijas seku smagumu (tai skaitā slēgvārstu,  detektoru, ūdens izsmidzināšanas ierīču, ugunsgrēka dzēšanai lietotā ūdens  savākšanas sistēmas, inerto gāzu, piemēram, slāpekļa lietošanu), kodolīgi  raksturojot apstākļus, kādos šīs ierīces vai iekārtas paredzēts izmantot;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avāriju izplatību ierobežojošās iekārtas, avārijas noplūžu savākšanas  iekārtas un rezervuārus, aizsargvaļņus, avārijas piesārņojuma noteikšanas  ierīces un citas cilvēka drošībai vai vides aizsardzībai paredzētas iekārtas,  aprīkojums un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Drošības pārskatā sniedz kopsavilkumu par objekta apziņošanas un  trauksmes sistēmu, iesaistāmajiem resursiem, plānotajiem un veiktajiem  tehniskajiem un organizatoriskajiem pasākumiem, par kuriem nepieciešama  informācija, sastādot objekta civilās aizsardzības plānu, un raksturo objekta  civilo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norādot objekta civilās aizsardzības struktūru, norīkotos atbildīgos  darbiniekus (piemēram, vides aizsardzības, darba aizsardzības, civilās  aizsardzības jomā), darba organizāciju un darbinieku pienākumus normālas  ekspluatācijas apstākļos un avāriju gadījumos, kā arī objekta civilās  aizsardzības (operatīvo) vienību struktūru un pienākumus;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norādot svarīgākos pasākumus, kas jāveic tiešu rūpnieciskās avārijas  draudu un rūpnieciskās avārijas vai katastrofas gadījumā;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aprakstot objekta apziņošanas un trauksmes sistēmu un norādot objektā  ierīkotās trauksmes izziņošanas ierīces un trauksmes signālus, kā arī objekta  darbinieku un apdraudētajā zonā esošo cilvēku brīdināšanu par draudiem,  informācijas sniegšanu par aizsardzības pasākumiem un evakuācijas kārtību;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aprakstot objektā un ārpus objekta iesaistāmos resursus un materiālās  rezerves;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norādot sadarbības kārtību ar Valsts ugunsdzēsības un glābšanas  dienestu un citiem avārijas dienestiem.</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Drošības pārskatā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juridiskās vai fiziskās personas, kas sagatavojušas šo pārskatu, un  viņu kvalifikāciju;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kur un kad vai kādā veidā drošības pārskats pieejams sabiedrībai;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informāciju par to, kad un kādā veidā drošības pārskatā sniegtā  informācija darīta zināma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kur tas tiek glabāts, ņemot vērā, ka drošības pārskatam kopā ar objekta  civilās aizsardzības plānu jābūt viegli pieejamam Valsts ugunsdzēsības un  glābšanas dienestam, citiem operatīvajiem un avārijas dienestiem un objekta  civilās aizsardzības (operatīvām) vienībām rūpnieciskās avārijas vai tās tiešu  draudu gadījumā.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noteikumu_konsolidētā_versija_p4_23-TA-2072.docx</dc:title>
</cp:coreProperties>
</file>

<file path=docProps/custom.xml><?xml version="1.0" encoding="utf-8"?>
<Properties xmlns="http://schemas.openxmlformats.org/officeDocument/2006/custom-properties" xmlns:vt="http://schemas.openxmlformats.org/officeDocument/2006/docPropsVTypes"/>
</file>