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"Informācija par aktuālo epidemioloģiskās drošības situāciju un veselības aprūpes sistēmas kapacitāti un noslodzi, testēšanu, kā arī situāciju ģimenes ārstu praksēs"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22-TA-437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