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30.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15.maija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319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Labas ražošanas prakses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Komisijas veidlapas paraugs)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1"/>
        <w:gridCol w:w="4630"/>
        <w:tblGridChange w:id="0">
          <w:tblGrid>
            <w:gridCol w:w="4711"/>
            <w:gridCol w:w="463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2"/>
                <w:b w:val="1"/>
                <w:rtl w:val="0"/>
              </w:rPr>
              <w:t xml:space="preserve">LATVIJAS REPUBLIKA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2"/>
                <w:rtl w:val="0"/>
              </w:rPr>
              <w:t xml:space="preserve">REPUBLIC OF LATVIA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(kompetentās iestādes nosaukums, adrese, reģistrācijas numurs, tālruņa numurs, faksa numurs, 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(competent authority, address, registration number, phone, fax number, e-mail)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ind w:hanging="-706"/>
        <w:spacing w:lineRule="auto" w:line="240"/>
        <w:pBdr/>
      </w:pPr>
      <w:r w:rsidR="00000000" w:rsidRPr="00000000" w:rsidDel="00000000">
        <w:rPr>
          <w:rtl w:val="0"/>
        </w:rPr>
        <w:t xml:space="preserve"/>
      </w:r>
      <w:r w:rsidR="00000000" w:rsidRPr="00000000" w:rsidDel="00000000">
        <w:rPr>
          <w:b w:val="1"/>
          <w:rtl w:val="0"/>
        </w:rPr>
        <w:t xml:space="preserve">Sertifikāts Nr. </w:t>
      </w:r>
      <w:r w:rsidR="00000000" w:rsidRPr="00000000" w:rsidDel="00000000">
        <w:rPr>
          <w:rtl w:val="0"/>
        </w:rPr>
        <w:t xml:space="preserve">_ _ _/_ _ _/_ _ _</w:t>
      </w:r>
      <w:r>
        <w:tab/>
      </w:r>
      <w:r>
        <w:br/>
      </w:r>
      <w:r w:rsidR="00000000" w:rsidRPr="00000000" w:rsidDel="00000000">
        <w:rPr>
          <w:rtl w:val="0"/>
        </w:rPr>
        <w:t xml:space="preserve">Certificate No</w:t>
      </w:r>
    </w:p>
    <w:p w:rsidP="00000000" w:rsidRDefault="00000000" w:rsidR="00000000" w:rsidRPr="00000000" w:rsidDel="00000000">
      <w:pPr>
        <w:contextualSpacing w:val="0"/>
        <w:jc w:val="center"/>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vertAlign w:val="superscript"/>
          <w:rtl w:val="0"/>
        </w:rPr>
        <w:t xml:space="preserve">RAŽOTĀJA LABAS RAŽOŠANAS PRAKSES ATBILSTĪBAS SERTIFIKĀTS1, 2</w:t>
      </w:r>
      <w:r>
        <w:tab/>
      </w:r>
      <w:r>
        <w:br/>
      </w:r>
      <w:r w:rsidR="00000000" w:rsidRPr="00000000" w:rsidDel="00000000">
        <w:rPr>
          <w:i w:val="1"/>
          <w:rtl w:val="0"/>
        </w:rPr>
        <w:t xml:space="preserve">CERTIFICATE OF GMP COMPLIANCE OF A MANUFACTURER</w:t>
      </w:r>
      <w:r w:rsidR="00000000" w:rsidRPr="00000000" w:rsidDel="00000000">
        <w:rPr>
          <w:i w:val="1"/>
          <w:vertAlign w:val="superscript"/>
          <w:rtl w:val="0"/>
        </w:rPr>
        <w:t xml:space="preserve">1,2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daļa</w:t>
      </w:r>
      <w:r>
        <w:tab/>
      </w:r>
      <w:r>
        <w:br/>
      </w:r>
      <w:r w:rsidR="00000000" w:rsidRPr="00000000" w:rsidDel="00000000">
        <w:rPr>
          <w:b w:val="1"/>
          <w:rtl w:val="0"/>
        </w:rPr>
        <w:t xml:space="preserve">Part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Izsniegts pēc oficiālas pārbaudes (inspicēšanas) saskaņā ar regulas 2019/6</w:t>
            </w:r>
            <w:r w:rsidR="00000000" w:rsidRPr="00000000" w:rsidDel="00000000">
              <w:rPr>
                <w:vertAlign w:val="superscript"/>
                <w:rtl w:val="0"/>
              </w:rPr>
              <w:t xml:space="preserve">[1]  </w:t>
            </w:r>
            <w:r w:rsidR="00000000" w:rsidRPr="00000000" w:rsidDel="00000000">
              <w:rPr>
                <w:b w:val="1"/>
                <w:rtl w:val="0"/>
              </w:rPr>
              <w:t xml:space="preserve">94. panta 1. punktu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Issued following an inspection in accordance with Art. 94(1) of Regulation (EU) 2019/6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w:t>
            </w:r>
            <w:r w:rsidR="00000000" w:rsidRPr="00000000" w:rsidDel="00000000">
              <w:rPr>
                <w:i w:val="1"/>
                <w:rtl w:val="0"/>
              </w:rPr>
              <w:t xml:space="preserve">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izsniegts saskaņā ar Savstarpējās atzīšanas līgumu starp Eiropas Savienības un Eiropas Ekonomikas zonas valstīm un [Savstarpējās atzīšanas līguma partnervalsts]*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Issued under the provisions of the Mutual Recognition Agreement between the European Community and [MRA Partner]*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Latvijas kompetentā iestāde – Pārtikas un veterinārais dienests – apliecina: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Competent authority of Latvia – Food and Veterinary Service confirms the following: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w:t>
            </w:r>
            <w:r w:rsidR="00000000" w:rsidRPr="00000000" w:rsidDel="00000000">
              <w:rPr>
                <w:i w:val="1"/>
                <w:rtl w:val="0"/>
              </w:rPr>
              <w:t xml:space="preserve">/The manufacturer</w:t>
            </w:r>
            <w:r w:rsidR="00000000" w:rsidRPr="00000000" w:rsidDel="00000000">
              <w:rPr>
                <w:rtl w:val="0"/>
              </w:rPr>
              <w:t xml:space="preserve">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ražotāja alternatīvais nosaukums/</w:t>
            </w:r>
            <w:r w:rsidR="00000000" w:rsidRPr="00000000" w:rsidDel="00000000">
              <w:rPr>
                <w:i w:val="1"/>
                <w:rtl w:val="0"/>
              </w:rPr>
              <w:t xml:space="preserve">manufacturer’s alternative name</w:t>
            </w:r>
            <w:r w:rsidR="00000000" w:rsidRPr="00000000" w:rsidDel="00000000">
              <w:rPr>
                <w:rtl w:val="0"/>
              </w:rPr>
              <w:t xml:space="preserve">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ražošanas vietas adrese/</w:t>
            </w:r>
            <w:r w:rsidR="00000000" w:rsidRPr="00000000" w:rsidDel="00000000">
              <w:rPr>
                <w:i w:val="1"/>
                <w:rtl w:val="0"/>
              </w:rPr>
              <w:t xml:space="preserve">site address</w:t>
            </w:r>
            <w:r w:rsidR="00000000" w:rsidRPr="00000000" w:rsidDel="00000000">
              <w:rPr>
                <w:rtl w:val="0"/>
              </w:rPr>
              <w:t xml:space="preserve">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papildu informācija par inspicētajam vienībām</w:t>
            </w:r>
            <w:r w:rsidR="00000000" w:rsidRPr="00000000" w:rsidDel="00000000">
              <w:rPr>
                <w:i w:val="1"/>
                <w:rtl w:val="0"/>
              </w:rPr>
              <w:t xml:space="preserve">/ additional details on units inspected</w:t>
            </w:r>
            <w:r w:rsidR="00000000" w:rsidRPr="00000000" w:rsidDel="00000000">
              <w:rPr>
                <w:rtl w:val="0"/>
              </w:rPr>
              <w:t xml:space="preserve"> 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oficiāli pārbaudīts nacionālajā ikgadējā inspekciju programmā par atbilstību veterināro zāļu ražošanas speciālajai atļaujai (licencei)  Nr……….. saskaņā ar regulas 2019/6  88. pantu*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has been inspected under the national inspection programme in connection with manufacturing authorisation No. ……………… in accordance with Art. 88 of Regulation 2019/6*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w:t>
            </w:r>
            <w:r w:rsidR="00000000" w:rsidRPr="00000000" w:rsidDel="00000000">
              <w:rPr>
                <w:i w:val="1"/>
                <w:rtl w:val="0"/>
              </w:rPr>
              <w:t xml:space="preserve">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atrodas ārpus Eiropas Ekonomikas zonas, ir oficiāli pārbaudīts un atbilst veterināro zāļu reģistrācijas dokumentācijā norādītajai informācijai saskaņā ar regulas 2019/6 94. panta 4. punktu/123.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has been inspected in connection with marketing authorisation(s) listing manufacturers located outside of the European Economic Area in accordance with 94(4)/123 of Regulation (EU) 2019/6*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un (vai)/</w:t>
            </w:r>
            <w:r w:rsidR="00000000" w:rsidRPr="00000000" w:rsidDel="00000000">
              <w:rPr>
                <w:i w:val="1"/>
                <w:rtl w:val="0"/>
              </w:rPr>
              <w:t xml:space="preserve">and (or)*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aktīvo vielu ražotājs, kurš ir oficiāli pārbaudīts saskaņā ar regulas 2019/6 123. panta 1. līdz 6.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w:t>
            </w:r>
            <w:r w:rsidR="00000000" w:rsidRPr="00000000" w:rsidDel="00000000">
              <w:rPr>
                <w:i w:val="1"/>
                <w:rtl w:val="0"/>
              </w:rPr>
              <w:t xml:space="preserve"> an active substance manufacturer that has been inspected in accordance with Art. 123 (1) to (6) of Regulation (EU) 2019/6*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(norādīt)*/</w:t>
            </w:r>
            <w:r w:rsidR="00000000" w:rsidRPr="00000000" w:rsidDel="00000000">
              <w:rPr>
                <w:i w:val="1"/>
                <w:rtl w:val="0"/>
              </w:rPr>
              <w:t xml:space="preserve">other (please specify)*</w:t>
            </w:r>
            <w:r w:rsidR="00000000" w:rsidRPr="00000000" w:rsidDel="00000000">
              <w:rPr>
                <w:rtl w:val="0"/>
              </w:rPr>
              <w:t xml:space="preserve">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w:t>
            </w:r>
            <w:r>
              <w:br/>
            </w:r>
            <w:r w:rsidR="00000000" w:rsidRPr="00000000" w:rsidDel="00000000">
              <w:rPr>
                <w:rtl w:val="0"/>
              </w:rPr>
              <w:t xml:space="preserve">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[1] </w:t>
            </w:r>
            <w:r w:rsidR="00000000" w:rsidRPr="00000000" w:rsidDel="00000000">
              <w:rPr>
                <w:sz w:val="20"/>
                <w:rtl w:val="0"/>
              </w:rPr>
              <w:t xml:space="preserve">Eiropas Parlamenta un Padomes 2018. gada 11. decembra Regula (ES) 2019/6 par veterinārajam zālēm un ar ko atceļ Direktīvu 2001/82/EK</w:t>
            </w:r>
            <w:r w:rsidR="00000000" w:rsidRPr="00000000" w:rsidDel="00000000">
              <w:rPr>
                <w:sz w:val="20"/>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oficiālajās pārbaudēs, no kurām pēdējā tika veikta ……/……/…… (datums), konstatēts, ka ražotājs atbilst labas ražošanas prakses prasībām</w:t>
      </w:r>
      <w:r w:rsidR="00000000" w:rsidRPr="00000000" w:rsidDel="00000000">
        <w:rPr>
          <w:vertAlign w:val="superscript"/>
          <w:rtl w:val="0"/>
        </w:rPr>
        <w:t xml:space="preserve">1</w:t>
      </w:r>
      <w:r w:rsidR="00000000" w:rsidRPr="00000000" w:rsidDel="00000000">
        <w:rPr>
          <w:rtl w:val="0"/>
        </w:rPr>
        <w:t xml:space="preserve">, kas noteiktas Savstarpējās atzīšanas līgumā starp Eiropas Savienības un Eiropas Ekonomikas zonas valstīm un (savstarpējās atzīšanas līguma partnervalsts)/ labas ražošanas prakses principiem un pamatnostādnēm/ aktīvo vielu labas ražošanas prakses principiem, kuri norādīti regulas 2019/6 93. panta 2. punktā*. Atbilstošs labas ražošanas prakses līmenis, kā minēts Regulas (ES) 2019/6 93. panta 1. punkta "j" apakšpunktā.</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From the knowledge gained during the inspection of this manufacturer, the latest of which was conducted on …../...…/...… [date], it is considered that it complies with the Good Manufacturing Practice requirements</w:t>
      </w:r>
      <w:r w:rsidR="00000000" w:rsidRPr="00000000" w:rsidDel="00000000">
        <w:rPr>
          <w:i w:val="1"/>
          <w:vertAlign w:val="superscript"/>
          <w:rtl w:val="0"/>
        </w:rPr>
        <w:t xml:space="preserve">1</w:t>
      </w:r>
      <w:r w:rsidR="00000000" w:rsidRPr="00000000" w:rsidDel="00000000">
        <w:rPr>
          <w:i w:val="1"/>
          <w:rtl w:val="0"/>
        </w:rPr>
        <w:t xml:space="preserve"> referred to in the Agreement of Mutual Recognition between the European Community and [MRA partner]/The principles and guidelines of Good Manufacturing Practice/The principles of GMP for active substances referred to in Article 93(2) of Regulation 2019/6*. An appropriate level of GMP as referred to Art. 93(1)(j) of Regulation (EU) 2019/6.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sertifikāts atspoguļo ražošanas vietas statusu minētās oficiālās pārbaudes (inspekcijas) laikā, un tas nevar atspoguļot atbilstības statusu, ja pēc oficiālās pārbaudes un šī sertifikāta izsniegšanas ir pagājuši vairāk nekā trīs gadi. Tomēr šo derīguma termiņu var samazināt vai pagarināt, izmantojot regulējošos riska pārvaldības principus un ierakstot laukā "Ierobežojumi" vai "Precizējošas piezīmes". Ierobežojumu atjauninājumus vai precizējošas piezīmes var atrast </w:t>
      </w:r>
      <w:r w:rsidR="00000000" w:rsidRPr="00000000" w:rsidDel="00000000">
        <w:rPr>
          <w:i w:val="1"/>
          <w:rtl w:val="0"/>
        </w:rPr>
        <w:t xml:space="preserve">EudraGMDP</w:t>
      </w:r>
      <w:r w:rsidR="00000000" w:rsidRPr="00000000" w:rsidDel="00000000">
        <w:rPr>
          <w:rtl w:val="0"/>
        </w:rPr>
        <w:t xml:space="preserve"> tīmekļvietnē </w:t>
      </w:r>
      <w:r w:rsidR="00000000" w:rsidRPr="00000000" w:rsidDel="00000000">
        <w:rPr>
          <w:i w:val="1"/>
          <w:rtl w:val="0"/>
        </w:rPr>
        <w:t xml:space="preserve">(http://eudragmdp.ema.europa.eu/)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This certificate reflects the status of the manufacturing site at the time of the inspection noted above and should not be relied upon to reflect the compliance status if more than three years have elapsed since the date of that inspection.  However, this period of validity may be reduced or extended using regulatory risk management principles by an entry in the ‘Restrictions’ or ‘Clarifying Remarks’ field. Updates to restrictions or clarifying remarks can be identified through the EudraGMDP website (http://eudragmdp.ema.europa.eu/).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sertifikāts ir derīgs tikai tad, ja tas ir uzrādīts kopā ar visām lapām un tā 1. un 2.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This certificate is valid only when presented with all pages and both Parts 1 and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sertifikāta autentiskumu var pārbaudīt programmā </w:t>
      </w:r>
      <w:r w:rsidR="00000000" w:rsidRPr="00000000" w:rsidDel="00000000">
        <w:rPr>
          <w:i w:val="1"/>
          <w:rtl w:val="0"/>
        </w:rPr>
        <w:t xml:space="preserve">EudraGMDP</w:t>
      </w:r>
      <w:r w:rsidR="00000000" w:rsidRPr="00000000" w:rsidDel="00000000">
        <w:rPr>
          <w:rtl w:val="0"/>
        </w:rPr>
        <w:t xml:space="preserve">. Ja tas nav redzams datubāzē, lūdzu, sazinieties ar Pārtikas un veterināro dienestu.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The authenticity of this certificate may be verified in EudraGMDP. If it does not appear, please contact the issuing authority.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Sertifikāta nepieciešamība ir noteikta regulas 2019/6 94. panta 1. punktā. Sertifikāts nepieciešams arī ievešanai Eiropas Savienības dalībvalstīs no trešajām 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The certificate referred to in Paragraph 94(1) of Regulation (EU) 2019/6, as amended, shall also be required for imports coming from third countries into Member States.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Vadlīnijas veidlapas interpretācijai pieejamas GMP sertifikāta Savienības formāta interpretācijā.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Guidance on the interpretation of this template can be found in the Interpretation of the Union format for GMP certificate.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daļa</w:t>
      </w:r>
      <w:r>
        <w:tab/>
      </w:r>
      <w:r>
        <w:br/>
      </w:r>
      <w:r w:rsidR="00000000" w:rsidRPr="00000000" w:rsidDel="00000000">
        <w:rPr>
          <w:b w:val="1"/>
          <w:i w:val="1"/>
          <w:rtl w:val="0"/>
        </w:rPr>
        <w:t xml:space="preserve">Part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Veterinārās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Veterinary medicinal products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RAŽOŠANAS DARBĪBAS – VETERINĀRĀS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MANUFACTURING OPERATIONS – VETERINARY MEDICINAL PRODUCTS*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Sterilie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Sterile products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Aseptiski ražoti (ražošanas darbības šādām zāļu formām)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Aseptically prepared (processing operations for the following dosage forms)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1.1.1.1. šķidrumi liela tilpuma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large volume liquids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1.1.1.2. liofilizāti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lyophilisates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1.1.1.3. mīkstās zāļu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semi-solids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1.1.1.4. šķidrumi maza tilpuma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small volume liquids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1.1.1.5. cietās zāļu formas un implanti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solids and implants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1.1.1.6. citi aseptiski ražotie produkti (brīvā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other aseptically prepared products (free text)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Sterilizēti galaprodukti (ražošanas darbības šādām zāļu formām)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Terminally sterilized (processing operations for the following dosage forms)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1.1.2.1. šķidrumi liela tilpuma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large volume liquids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1.1.2.2. mīkstās zāļu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semi-solids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1.1.2.3. šķidrumi maza tilpuma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small</w:t>
            </w:r>
            <w:r w:rsidR="00000000" w:rsidRPr="00000000" w:rsidDel="00000000">
              <w:rPr>
                <w:i w:val="1"/>
                <w:rtl w:val="0"/>
              </w:rPr>
              <w:t xml:space="preserve"> volume liquids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1.1.2.4. cietās zāļu formas un implanti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solids and implants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1.1.2.5. citi sterilizēti produkti (brīvā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other terminally sterilized products (free text)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Sērijas sertifikācija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Batch</w:t>
            </w:r>
            <w:r w:rsidR="00000000" w:rsidRPr="00000000" w:rsidDel="00000000">
              <w:rPr>
                <w:i w:val="1"/>
                <w:rtl w:val="0"/>
              </w:rPr>
              <w:t xml:space="preserve"> certification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Nesterilās zāļu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Non-sterile products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Nesterilās zāļu formas (ražošanas darbības šādām zāļu formām)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Non-sterile products (processing operations for the following dosage forms)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cietās kapsulas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i w:val="1"/>
                <w:rtl w:val="0"/>
              </w:rPr>
              <w:t xml:space="preserve">apsules</w:t>
            </w:r>
            <w:r w:rsidR="00000000" w:rsidRPr="00000000" w:rsidDel="00000000">
              <w:rPr>
                <w:i w:val="1"/>
                <w:rtl w:val="0"/>
              </w:rPr>
              <w:t xml:space="preserve">, hard shell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mīkstās kapsulas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capsules, soft shell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košļājamās gumijas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i w:val="1"/>
                <w:rtl w:val="0"/>
              </w:rPr>
              <w:t xml:space="preserve">hewing</w:t>
            </w:r>
            <w:r w:rsidR="00000000" w:rsidRPr="00000000" w:rsidDel="00000000">
              <w:rPr>
                <w:i w:val="1"/>
                <w:rtl w:val="0"/>
              </w:rPr>
              <w:t xml:space="preserve"> 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 impregnētās matrices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impregnated matrices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 šķidrumi ārīgai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liquids for external use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 šķidrumi iekšķīgai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liq</w:t>
            </w:r>
            <w:r w:rsidR="00000000" w:rsidRPr="00000000" w:rsidDel="00000000">
              <w:rPr>
                <w:i w:val="1"/>
                <w:rtl w:val="0"/>
              </w:rPr>
              <w:t xml:space="preserve">uids</w:t>
            </w:r>
            <w:r w:rsidR="00000000" w:rsidRPr="00000000" w:rsidDel="00000000">
              <w:rPr>
                <w:i w:val="1"/>
                <w:rtl w:val="0"/>
              </w:rPr>
              <w:t xml:space="preserve"> for internal use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 medicīniskās gāzes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medicinal gases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 citas cietās zāļu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solid dosage forms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1.2.1.9. aerosolu preparāti (zem spiediena)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pressurised preparations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1.2.1.10. radionuklīdu ģeneratori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radionuclide generators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1.2.1.11. mīkstās zāļu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semi-solids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1.2.1.12. supozitoriji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suppositories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 tabletes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tablets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1.2.1.14. transdermālie plāksteri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w:t>
            </w:r>
            <w:r w:rsidR="00000000" w:rsidRPr="00000000" w:rsidDel="00000000">
              <w:rPr>
                <w:i w:val="1"/>
                <w:rtl w:val="0"/>
              </w:rPr>
              <w:t xml:space="preserve">ansdermal</w:t>
            </w:r>
            <w:r w:rsidR="00000000" w:rsidRPr="00000000" w:rsidDel="00000000">
              <w:rPr>
                <w:i w:val="1"/>
                <w:rtl w:val="0"/>
              </w:rPr>
              <w:t xml:space="preserve"> patches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1.2.1.15. intraruminālās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intraruminal devices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1.2.1.16. veterinārie premiksi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veterinary premixes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1.2.1.17. citas nesterilās zāļu formas (brīvā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non-sterile medicinal products (free text)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Sērijas sertifikācija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Batch certification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Bioloģiskas izcelsmes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Biological medicinal products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Bioloģiskas izcelsmes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Biological medicinal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 no asinīm iegūti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blood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 imunoloģiskie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immunological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 šūnu terapijas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cell therapy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1.3.1.4. gēnu terapijas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gene therapy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1.3.1.5. biotehnoloģiskie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biotechnology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1.3.1.6. no cilvēka vai dzīvnieku materiāliem izdalīti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human or animal extracted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1.3.1.7. audu inženierijas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tissue engineered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1.3.1.8. citas bioloģiskas izcelsmes zāles (brīvā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biological medicinal products (free text)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Sērijas sertifikācija (produktu veidu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Batch certification (list of product types)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 no asinīm iegūti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blood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 imunoloģiskie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immunological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 šūnu terapijas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cell therapy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 gēnu terapijas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gene therapy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1.3.2.5. biotehnoloģiskie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biotechnology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1.3.2.6. no cilvēka vai dzīvnieku materiāliem izdalīti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human or animal extracted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1.3.2.7. audu inženierijas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tissue engineered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1.3.2.8. citas bioloģiskas izcelsmes zāles (brīvā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biological medicinal products (free text)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Citi produkti vai ražošanas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products or processing activity</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Manufacture of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 augu izcelsmes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herbal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 homeopātiskās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homeopathic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 citi (brīvā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(free text)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Aktīvo vielu, palīgvielu, galaproduktu sterilizācija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Sterilisation of active substances, excipients, finished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 filtrēšana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filtration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 sterilizācija ar karstu, sausu gaisu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dry heat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 sterilizācija ar ūdens tvaiku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moist heat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1.4.2.4. ķīmiski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chemical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1.4.2.5. apstarošana ar gamma stariem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gamma irradiation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1.4.2.6. apstarošana ar elektronu kūli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electron beam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Citi (brīvā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Others (free text)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Iepakošana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Packaging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Primārā iepakošana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Primary packing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 cietās kapsulas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capsules, hard shell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 mīkstās kapsulas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capsules, soft shell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1.5.1.3. košļājamās gumijas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chewing 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1.5.1.4. impregnētās matrices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impregnated matrices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 šķidrumi ārīgai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liquids</w:t>
            </w:r>
            <w:r w:rsidR="00000000" w:rsidRPr="00000000" w:rsidDel="00000000">
              <w:rPr>
                <w:i w:val="1"/>
                <w:rtl w:val="0"/>
              </w:rPr>
              <w:t xml:space="preserve"> for external use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 šķidrumi iekšķīgai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liquids for internal use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 medicīniskās gāzes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medicinal gases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 citas cietās zāļu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solid dosage forms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 aerosolu preparāti (zem spiediena)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pressurised preparations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1.5.1.10. radionuklīdu ģeneratori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radionuclide generators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 mīkstās zāļu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semi-solids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 supozitoriji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suppositories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1.5.1.13. tabletes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tablets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1.5.1.14. transdermālie plāksteri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transdermal patches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1.5.1.15. intraruminālās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intraruminal devices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1.5.1.16. veterinārie premiksi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veterinary premixes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1.5.1.17. citas nesterilās zāļu formas (brīvā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other-non sterile medicinal products (free text)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Sekundārā iepakošana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Secondary packing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Kvalitātes kontroles testēšana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Quality control testing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Mikrobioloģiskā: sterilitāte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Microbiological: sterility</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Mikrobioloģiskā: nesterilo zāļu formu tīrība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Microbiological: non-sterility</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Ķīmiskā vai fizikālā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Chemical/physical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 Bioloģiskā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Biological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VETERINĀRO ZĀĻU IMPORTS*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IMPORTATION OF VETERINARY MEDICINAL PRODUCTS*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5"/>
        <w:gridCol w:w="9135"/>
        <w:tblGridChange w:id="0">
          <w:tblGrid>
            <w:gridCol w:w="205"/>
            <w:gridCol w:w="913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Importēto zāļu kvalitātes kontroles testēšana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Quality control testing of imported medicinal products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Mikrobioloģiskā: sterilitāte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Microbiological: sterility</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Mikrobioloģiskā: nesterilo zāļu formu tīrība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Microbiological: non-sterility</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Ķīmiskā vai fizikālā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Chemical/physical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Bioloģiskā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Biological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Importēto zāļu sērijas sertifikācija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Batch certification of imported medicinal products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Sterilās zāļu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Sterile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 aseptiski ražotas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aseptically prepared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 sterilizēti galaprodukti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terminally sterilised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Nesterilās zāļu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Non-sterile products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Bioloģiskas izcelsmes veterinārās zāles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Biological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2.2.3.1. no asinīm iegūti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blood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2.2.3.2. imunoloģiskie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immunological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2.2.3.3. šūnu terapijas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cell therapy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2.2.3.4. gēnu terapijas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gene therapy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2.2.3.5. biotehnoloģiskie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biotechnology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2.2.3.6. no cilvēka vai dzīvnieku materiāliem izdalīti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human or animal extracted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2.2.3.7. audu inženierijas preparāti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tissue engineered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2.2.3.8. citas bioloģiskas izcelsmes veterinārās zāles (brīvā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biological medicinal products (free text)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Citas importēšanas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importation activities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Faktiskā importēšanas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Site</w:t>
            </w:r>
            <w:r w:rsidR="00000000" w:rsidRPr="00000000" w:rsidDel="00000000">
              <w:rPr>
                <w:i w:val="1"/>
                <w:rtl w:val="0"/>
              </w:rPr>
              <w:t xml:space="preserve"> of physical importation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Turpmākām ražošanas darbībām paredzētu starpproduktu importēšana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Importation of intermediate which undergoes further processing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Cits (brīvā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(free text)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Jebkuri ierobežojumi vai paskaidrojumi saistībā ar šā sertifikāta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Any restrictions or clarifying remarks related to the scope of this certificate*_</w:t>
      </w:r>
      <w:r w:rsidR="00000000" w:rsidRPr="00000000" w:rsidDel="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RAŽOŠANAS DARBĪBAS – AKTĪVĀS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MANUFACTURING OPERATIONS – ACTIVE SUBSTANCES*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Aktīvā(-ās) viela(-as):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Active substance(s):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7"/>
        <w:gridCol w:w="9043"/>
        <w:tblGridChange w:id="0">
          <w:tblGrid>
            <w:gridCol w:w="297"/>
            <w:gridCol w:w="904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Ķīmiski sintezēto aktīvo vielu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Manufacture of active aubstance by chemical synthesis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Aktīvās vielas starpprodukta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Manufacture of active substance intermediates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Neattīrītās aktīvās vielas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Manufacture of crude active substance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Sāļu iegūšana/attīrīšanas soļi: (brīvā tekstā) (piemēram, kristalizācija)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Salt formation/Purification steps: (free text) (e. g. crystallisation)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Cits (brīvā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(free text)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Aktīvās vielas ekstrakcija no dabiska avota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Extraction of active substance from natural sources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Vielas ekstrakcija no augu valsts avota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Extraction of substance from plant source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Vielas ekstrakcija no dzīvnieku valsts avota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Extraction of substance from animal source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Vielas ekstrakcija no materiāla, kas ņemts no cilvēka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Extraction of substance from human source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Vielas ekstrakcija no minerālvielu avota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Extraction of substance from mineral source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Ekstrahētās vielas modifikācija (norādīt avotu 1, 2, 3,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Modification of extracted substance (specify source 1, 2 ,3,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Ekstrahētās vielas attīrīšana (norādīt avotu 1, 2, 3,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Purification of extracted substance (specify source 1, 2, 3,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Cits (brīvā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(free text)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Aktīvo vielu ražošana, izmantojot bioloģiskos procesus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Manufacture of Active Substance using Biological Processes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Fermentācija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Fermentation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Šūnu kultūras (norāda šūnu tipu, piemēram, zīdītāju/baktēriju)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Cell culture (specify cell type) (e. g. mammalian/bacterial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Izolēšana/attīrīšana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Isolation / Purification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 Modificēšana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Modification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Cits (brīvā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(free text)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Sterilas aktīvās vielas ražošana (aizpilda 3.1., 3.2., 3.3. daļu,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Manufacture of sterile active substance (sections 3.1, 3.2, 3.3 to be completed as applicable)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Aseptiski ražotas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Aseptically prepared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Sterilizēti galaprodukti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Terminally sterilised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Vispārīgie noslēguma soļi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General Finishing Steps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Fizikālās apstrādes soļi (norādīt, piemēram, žāvēšana, malšana, mikronizācija, sijāšana)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Physical processing steps (specify) (e. g. drying, milling, micronisation, sieving)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Primārā iepakošana (aktīvās vielas ievietošana/noslēgšana iepakojuma materiālā, kas ir tiešā kontaktā ar aktīvo 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Primary packaging (enclosing / sealing the active substance within a packaging material which is in direct contact with the substance)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 Sekundārā iepakošana (noslēgta primārā iepakojuma ievietošana sekundārajā iepakojuma materiālā vai tilpnē. Ietver arī materiāla marķēšanu, lai aktīvo vielu identificētu vai nodrošinātu tās izsekojamību (sērijas numerācija))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Secondary packaging (placing the sealed primary package within an outer packaging material or container. This also includes any labelling of the material which could be used for identification or traceability (lot numbering) of the active substance)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 Cits (brīvā tekstā apraksta darbības, kas nav aprakstītas iepriekš)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(free text) (for operations not described above)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Kvalitātes kontroles testi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Quality control testing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 Fizikālie vai ķīmiskie testi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Physical/Chemical testing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Mikrobioloģiskā testēšana (neietver sterilitātes testēšanu)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Microbiological testing (excluding sterility testing)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 Mikrobioloģiskā testēšana (ietver sterilitātes testēšanu)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Microbiological testing (including sterility testing)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3.6.4. Bioloģiskā testēšana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Biological testing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CITAS AKTIVITĀTES – AKTĪVĀS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(brīvā 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OTHER ACTIVITIES – ACTIVE SUBSTANCES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(free text)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Jebkuri ierobežojumi vai paskaidrojumi saistībā ar šā sertifikāta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Any restrictions or clarifying remarks related to the scope of this certificate*</w:t>
      </w:r>
      <w:r w:rsidR="00000000" w:rsidRPr="00000000" w:rsidDel="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3"/>
        <w:gridCol w:w="7967"/>
        <w:tblGridChange w:id="0">
          <w:tblGrid>
            <w:gridCol w:w="1373"/>
            <w:gridCol w:w="796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tab/>
            </w:r>
            <w:r>
              <w:br/>
            </w:r>
            <w:r w:rsidR="00000000" w:rsidRPr="00000000" w:rsidDel="00000000">
              <w:rPr>
                <w:rtl w:val="0"/>
              </w:rPr>
              <w:t xml:space="preserve"> (datums/date)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Pārtikas un veterinārā dienesta pilnvarotās amatpersonas vārds, uzvārds un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Name, surname and signature of the authorized person of the Competent Authority of Latvia**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amats, kompetentā iestāde, tālruņa un faksa numurs)</w:t>
            </w:r>
            <w:r>
              <w:br/>
            </w:r>
            <w:r w:rsidR="00000000" w:rsidRPr="00000000" w:rsidDel="00000000">
              <w:rPr>
                <w:i w:val="1"/>
                <w:rtl w:val="0"/>
              </w:rPr>
              <w:t xml:space="preserve">(name, surname, title, national authority, phone &amp; fax numbers)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Izdzēst neatbilstošo.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Delete whichever does not apply.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Paraksts, datums un kontaktinformācija ir uz katras sertifikāta lapas.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Signature, date and contact details should appear on each page of the certificate.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Dokumenta rekvizītus "paraksts" un "Z. v."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noteikumu_(grozījumu)_projekts_p1_23-TA-14.docx</dc:title>
</cp:coreProperties>
</file>

<file path=docProps/custom.xml><?xml version="1.0" encoding="utf-8"?>
<Properties xmlns="http://schemas.openxmlformats.org/officeDocument/2006/custom-properties" xmlns:vt="http://schemas.openxmlformats.org/officeDocument/2006/docPropsVTypes"/>
</file>