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 gada 15.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par veterināro zāļu izejvielām izmantoto aktīvo vielu importētāja, ražotāja un izplatītāja reģistrēšanai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reģistrēt:                          ▢ reģistrēt izmaiņas: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aktīvo vielu ražošanai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aktīvo vielu importēšanai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aktīvo vielu izplatīšanai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(vajadzīgo atzīmēt ar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Informācija par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nosaukums 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juridiskā adrese___________________________________________________________________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reģistrācijas numurs komercreģistrā</w:t>
      </w:r>
      <w:r>
        <w:tab/>
      </w:r>
      <w:r>
        <w:br/>
      </w:r>
      <w:r w:rsidR="00000000" w:rsidRPr="00000000" w:rsidDel="00000000">
        <w:rPr>
          <w:rtl w:val="0"/>
        </w:rPr>
        <w:t xml:space="preserve">vai ārvalstu komersanta filiāles firmas</w:t>
      </w:r>
      <w:r>
        <w:tab/>
      </w:r>
      <w:r>
        <w:br/>
      </w:r>
      <w:r w:rsidR="00000000" w:rsidRPr="00000000" w:rsidDel="00000000">
        <w:rPr>
          <w:rtl w:val="0"/>
        </w:rPr>
        <w:t xml:space="preserve">reģistrācijas numurs Uzņēmumu reģistrā___________________________________________________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faktiskās darbības vietas (ražotnes un noliktavas) adrese______________________________________</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(norādīt visas attiecīgās vietas, ja uz tām neattiecas atsevišķa 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speciālās atļaujas (licences) numurs (ja tāds ir)___________________________________________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kontaktinformācija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elektroniskā pasta adrese________________________________________________________________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tīmekļvietne__________________________________________________________________________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komersantam ir vairākas darbības vietas, iesnieguma 1.4. apakšpunktā minēto informāciju par pārējām darbības vietām un par attiecīgajām atbildīgajām amatpersonām norāda uz atsevišķas lapas un pievieno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Saimnieciskās darbības veicējs, kuram nav jāreģistrējas komercreģistrā, iesnieguma 1.1. apakšpunktā norāda vārdu, uzvārdu un personas kodu un 1.2. apakšpunktā – deklarētās dzīvesvietas adresi. Iesnieguma 1.3. apakšpunkts nav jāaizpilda.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Lūdzu reģistrēt šādas izmaiņas </w:t>
      </w:r>
      <w:r w:rsidR="00000000" w:rsidRPr="00000000" w:rsidDel="00000000">
        <w:rPr>
          <w:rtl w:val="0"/>
        </w:rPr>
        <w:t xml:space="preserve">(vajadzīgo atzīmēt ar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 izmaiņas reģistrētās personas nosaukumā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 izmaiņas juridiskajā adresē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 izmaiņas darbības vietas adresē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izmaiņas importēšanas, ražošanas un izplatīšanas darbībās (vajadzīgo pasvītrot)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2.5. jaunas aktīvās vielas ražošanas, importēšanas, izplatīšanas (vajadzīgo pasvītrot)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2.6. aktīvo vielu ražošanas darbības vai kvalitātes kontrole uz līguma pamata (vajadzīgo pasvītrot)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2.7. aktīvo vielu kvalitātes kontrole uz līguma pamata vai izmaiņas kvalitātes kontroles veicējā, ar kuru noslēgts līgums par aktīvo vielu kvalitātes kontroli (vajadzīgo pasvītrot)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2.8. cits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 par ražošanas darbībām (aizpilda aktīvo vielu ražotājs):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(vajadzīgo atzīmēt ar x un iekavās norādīt visu aktīvo vielu nosaukumus, uz kurām attiecas minētās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Ķīmiski sintezēto aktīvo vielu ražošana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Aktīvo vielu starpproduktu ražošana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Tehnisko (neattīrīto) aktīvo vielu ražošana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3. Sāļu iegūšana un attīrīšanas posmi (brīvs uzskaitījums, piemēram, kristalizācija)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4.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 Aktīvo vielu izdalīšana no dabiskiem avotiem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Vielas izdalīšana no augu valsts avotiem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Vielas izdalīšana no dzīvnieku valsts avotiem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3. Vielas izdalīšana no materiāla, kas ņemts no cilvēka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4. Vielas izdalīšana no minerālu avotiem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5. Izdalītās vielas modifikācija (norādīt avotu B: 1, 2, 3 vai 4)</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6. Izdalītās vielas attīrīšana (norādīt avotu B: 1, 2, 3 vai 4)</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 Aktīvo vielu ražošana, izmantojot bioloģiskos procesus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Fermentācija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Šūnu kultūras (norādīt šūnu tipu, piemēram, zīdītāju, baktēriju)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3. Atdalīšana un attīrīšana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4. Modifikācija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5. Citas darbības (brīvs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 Sterilo aktīvo vielu ražošana (attiecīgi aizpildot A, B, C punktu)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Aseptiski ražotas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Sterilizētas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 Vispārīgie nobeiguma posmi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Fizikālās apstrādes posmi (norādīt, piemēram, žāvēšana, malšana, mikronizēšana, sijāšana)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Primārā iepakošana (aktīvo vielu ievietošana vai noslēgšana iepakojumā, kurš atrodas tiešā kontaktā ar aktīvo vielu)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3. Sekundārā iepakošana (noslēgtā primārā iepakojuma ievietošana sekundārā iepakojumā vai konteinerā, ieskaitot arī jebkuru materiāla marķēšanu, kas var tikt izmantota aktīvās vielas identifikācijai vai izsekojamībai (sērijas numurs))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4. Citas darbības (brīvs iepriekšējos punktos neminēto darbību uzskaitījums)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 Kvalitātes kontrole (šo punktu aizpilda tikai tad, ja ir aizpildīts kāds no A, B, C, D vai E punktiem)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1. Fizikāli vai ķīmiski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2. Mikrobioloģiski, neietverot sterilitāti (nesterilo aktīvo vielu tīrība)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3. Mikrobioloģiski, ietverot sterilitāti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4. Bioloģiski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uzņēmumam ir vairākas ražotnes vai ražošanas vietas, iesnieguma 3. punktā minēto informāciju norāda uz atsevišķas lapas par katru vietu un pievieno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Informācija par līguma ražotāju un ražošanas vietu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nosaukums_____________________________________________________________________________________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atļaujas (licences) aktīvo vielu ražošanai numurs, datums, izsniedzējs_________________________________________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vietas adrese______________________________________________________________________________________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ražotnes nosaukums_________________________________________________________________________________________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atbildīgās amatpersonas vārds, uzvārds__________________________________________________________________________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faksa numurs/elektroniskā pasta adrese__________________________________________________________________________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saimnieciskās darbības veicējam ir vairāki līguma ražotāji vai līguma ražošanas vietas, iesnieguma 4. punktā minēto informāciju norāda uz atsevišķas lapas par katru vietu un atbildīgo amatpersonu un pievieno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Informācija par laboratoriju, kas veic kvalitātes kontroli, pamatojoties uz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nosaukums________________________________________________________________________________________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atbildīgās amatpersonas vārds, uzvārds_______________________________________________________________________________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faksa numurs/elektroniskā pasta adrese_________________________________________________________________________________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saimnieciskās darbības veicējam ir vairākas laboratorijas, ar kurām noslēgts līgums par kvalitātes kontroli, iesnieguma 5. punktā minēto informāciju norāda uz atsevišķas lapas par katru laboratoriju un pievieno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Informācija par telpām un tehnisko aprīkojumu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tblGridChange w:id="0">
          <w:tblGrid>
            <w:gridCol w:w="9491"/>
            <w:gridCol w:w="9491"/>
            <w:gridCol w:w="9491"/>
          </w:tblGrid>
        </w:tblGridChange>
      </w:tblGrid>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6.1.Telpas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iecirkņu (telpu) vienkāršs plāns vai apraksts, norādot mērogu (arhitektūras projekts vai tehniski rasējumi nav nepieciešami)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 teritorijas plāns, kurā norādīti ražošanas iecirkņi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 katra ražošanas iecirkņa vienkāršs plāns, norādot mērogu. Plānā telpas numurē un pievieno attiecīgās numerācijas atšifrējumu;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 plānam jābūt saprotamam, noformētam uz A4 formāta lapas. Ja nepieciešams, plānu var noformēt arī uz A3 formāta lapām;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 sterilo produktu iecirkņiem norāda telpas un iecirkņa tīrības klasifikāciju un spiediena starpību starp blakus esošiem iecirkņiem ar atšķirīgu tīrības klasi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Konstrukciju un apdares raksturs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 apraksta tikai svarīgākos (kritiskos) iecirkņus, kas ietver visas ražošanas un iepakošanas telpas, kā arī galvenās (kritiskās) noliktavu telpas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Ventilācijas sistēmu īss apraksts. Detalizētāk apraksta kritiskos iecirkņus ar gaisa piesārņojuma risku (vēlami sistēmu shematiski rasējumi)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Aprakstā sniedz šādus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 projekta kritēriji,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gaisa apgādes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gaisa relatīvais mitrums;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spiediena starpība un gaisa apmaiņas ātrums;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vienvirziena plūsma vai recirkulācija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 filtra konstrukcija un efektivitāte, piemēram: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filtra efektivitāte 99 %;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 filtra efektivitāte 99,997 %.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Detalizēti norāda jebkuru trauksmes signalizāciju ventilācijas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6.1.3.3. filtru nomaiņas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6.1.3.4. ja izmanto dioktilflalātu (DOP), norāda tā ievadei paredzētās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6.1.3.5. sistēmas atkārtotas validācijas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Detalizētāk apraksta kritiskās telpas ar gaisa piesārņojuma risku. Tas attiecas uz sterilo produktu iecirkņiem, kā arī pulveru apstrādes iecirkņiem. Par sterilo produktu ražošanas iecirkņiem sniedz pēdējās veiktās kvalificēšanas vai pārkvalificēšanas rezultātu kopsavilkumu.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 Lai samazinātu paskaidrojuma teksta apjomu, izmanto shēmas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Speciālo iecirkņu apraksts, kuros veic ļoti toksisku, bīstamu vai sensibilizējošu vielu apstrādi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apgādes sistēmu īss apraksts (vēlami sistēmu shematiskie rasējumi), ietverot sanitāriju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 pieslēgšanās shēma pilsētas ūdensapgādes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 sistēmas jauda (maksimālais daudzums stundā);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 tvertņu un cauruļvadu konstrukcijas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6.1.5.4. visu sistēmā uzstādīto filtru specifikācija;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6.1.5.5. ja ūdeni uzglabā un recirkulē, norāda, kāda ir temperatūra atgriešanās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6.1.5.6. ražošanā izmantotā ūdens specifikācijas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ķīmiskie;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elektrovadītspēja;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mikrobioloģiskie;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6.1.5.7. ūdens paraugu ņemšanas vietas un testēšanas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6.1.5.8. sanitārijas procedūra un biežums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apkope (plānveida profilaktiskās apkopes programmu un to izpildes reģistrācijas sistēmas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6.1.6.1. plānveida profilaktiskās tehniskās apkopes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6.1.6.2. norāda, vai ir dokumentēta procedūra un piemērotas pārskatu veidlapas par tehnisko apkopi un servisa apkopi (ja tāda ir). Vai šajos dokumentos norādīts pasākumu (apkopes, kontroles, konkrētu apkopes operāciju, remonta, izmaiņu) biežums;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6.1.6.3. vai ir skaidri identificētas tehniskās apkopes darbības, kas var ietekmēt produkta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6.1.6.4. vai ar pārskatiem iepazīstina iekārtu lietotājus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Tehniskā apkope – darbības, ko veic pats ražotājs;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servisa apkope – darbības, ko veic ārējais līgumizpildītājs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Iekārtas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Galveno ražošanas un kontroles laboratoriju iekārtu īss apraksts (iekārtu saraksts nav nepieciešams)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 vai iekārtas un mehānismi ir izgatavoti no atbilstoša materiāla;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 vai citi izmantotie materiāli ir atbilstoši validēti, piemēram, polipropilēns, hromētas virsmas, polivinilhlorīds (PVH), nereaktīvie (nereaģējošie) plastmasas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 vai iekārtu konstrukciju ir viegli tīrīt;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 sniedz īsu informāciju par datoru, mikroprocesoru lietošanu ražotnē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 Sniedz tikai vispārīgu aprakstu.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2. Kvalitātes kontroles laboratoriju iekārtas apraksta vispārīgi, piemēram, pH-metri, hromatogrāfijas iekārtas – gāzes–šķidruma hromatogrāfs (GLC), augstas izšķiršanas spējas šķidruma hromatogrāfs (HPLC) ar datorsistēmu, daļiņu izmēru analizators.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3. Mikrobioloģijas iekārtas apraksta vispārīgi, piemēram, inkubatori (temperatūras intervāli), LAL (limulus amebocyte lysate) testēšanas iekārtas, membrānu filtrācijas iekārtas sterilitātes pārbaudei, antibiotiku noteikšanas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4. Iekārtu tipu un modeli nenorāda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Tehniskā apkope (plānveida profilaktiskās apkopes programmu un to izpildes reģistrācijas sistēmas apraksts)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 atbildīgais par tehnisko apkopi un servisa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 vai ir dokumentētas procedūras un līgumu slēgšanas nosacījumi, lai piesaistītu apkalpojošās organizācijas iekārtu apkopei;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 vai ir skaidri identificētas tehniskās apkopes darbības, kas var ietekmēt produkcijas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 vai tiek glabāti pieraksti par servisa apkopes vai kontroles veidu un periodiskumu, kā arī servisa veikto remontu un izmaiņām;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 vai ar pierakstiem iepazīstina iekārtu lietotājus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Kvalificēšanas, kalibrēšanas un verificēšanas sistēma, ietverot to izpildes reģistrāciju. Pasākumi datorizēto sistēmu validācijai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 īsi apraksta uzņēmuma kvalificēšanas un validēšanas (perspektīvās un retrospektīvās) vispārējo politiku un protokolus;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 norāda, vai kritiskās iekārtas regulāri un atkārtoti validē;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 izklāsta procesu validēšanas pamatprincipus;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 apraksta kārtību, kādā notiek produktu izstrādes un validēšanas procesu laikā ražoto sēriju izlaide realizācijai;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 pasākumi datoru validācijai, ieskaitot programmatūras validāciju;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 apraksta iekārtu kalibrēšanas politiku un saglabātos pierakstus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Sanitārija (tīrīšana)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Ražošanas iecirkņu un iekārtu tīrīšanas procedūru rakstisku instrukciju un specifikāciju esība (pieejamība)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6.3.1.1. vai ir rakstiskas instrukcijas un specifikācijas par tīrīšanas metodēm, tīrīšanas līdzekļiem un to koncentrāciju, kā arī par tīrīšanas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6.3.1.2. vai tīrīšanas līdzekļus maina;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6.3.1.3. vai tīrīšanas procedūras ir validētas un kura metode tiek izmantota tīrīšanas efektivitātes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6.3.1.4. vai tīrīšanas procedūras efektivitāti regulāri uzrauga, lietojot ķīmiskās vai mikrobioloģiskās pārbaudes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6.3.1.5. kādas ir tīrīšanas metodes (un to biežums) ūdensapgādes sistēmai, gaisa sagatavošanas sistēmai un atputekļošanas sistēmai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Informācija par importēšanas un izplatīšanas darbībām (aizpilda aktīvo vielu importētājs un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(vajadzīgo atzīmēt ar x</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 Importēšana</w:t>
      </w:r>
      <w:r w:rsidR="00000000" w:rsidRPr="00000000" w:rsidDel="00000000">
        <w:rPr>
          <w:rtl w:val="0"/>
        </w:rPr>
        <w:t xml:space="preserve"> (visu importēto aktīvo vielu saraksts, norādot informāciju par atbilstošajiem ražotājiem un izplatītājiem, ja piemērojams)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26"/>
        <w:gridCol w:w="3080"/>
        <w:gridCol w:w="2984"/>
        <w:tblGridChange w:id="0">
          <w:tblGrid>
            <w:gridCol w:w="3126"/>
            <w:gridCol w:w="3080"/>
            <w:gridCol w:w="29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Trešās valsts ražotājs (nosaukums, ražotnes pilna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Izplatītājs Eiropas Ekonomikas zonas (EEZ) valstī</w:t>
            </w:r>
            <w:r>
              <w:br/>
            </w:r>
            <w:r w:rsidR="00000000" w:rsidRPr="00000000" w:rsidDel="00000000">
              <w:rPr>
                <w:rtl w:val="0"/>
              </w:rPr>
              <w:t xml:space="preserve">(nosaukums, pilna adrese)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B. Izplatīšana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26"/>
        <w:gridCol w:w="3080"/>
        <w:gridCol w:w="2984"/>
        <w:tblGridChange w:id="0">
          <w:tblGrid>
            <w:gridCol w:w="3126"/>
            <w:gridCol w:w="3080"/>
            <w:gridCol w:w="29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Aktīvā viela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vai importētājs (nosaukums, ražotnes vai importēšanas vietas pilna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Izplatītājs EEZ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pilna adrese)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saimnieciskās darbības veicējs savu ražoto vai importēto aktīvo vielu izmanto zāļu formu ražošanai tajā pašā ražotnē, izplatīšanas sadaļā tā nav jānorāda.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pievienotie dokumenti 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kontaktinformācija (tālruņa numurs, e-pasta adrese)_________________________________________________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                                             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(vieta, datums)                                                                                                        (paraksts)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Iesniedzot iesniegumu par izmaiņām aktīvo vielu importētāja, ražotāja un izplatītāja reģistrācijas apliecībā, aizpilda tās veidlapas daļas, uz kurām attiecas dati par izmaiņām."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noteikumu_(grozījumu)_projekts_p2_23-TA-14.docx</dc:title>
</cp:coreProperties>
</file>

<file path=docProps/custom.xml><?xml version="1.0" encoding="utf-8"?>
<Properties xmlns="http://schemas.openxmlformats.org/officeDocument/2006/custom-properties" xmlns:vt="http://schemas.openxmlformats.org/officeDocument/2006/docPropsVTypes"/>
</file>