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960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decembrī (prot. Nr. 66 54.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2021. gada 21. decembra rīkojumā Nr. 976 "Par Brīvības pieminekļa un Rīgas Brāļu kapu apsaimniekotāja noteikšanu"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21. decembra rīkojumā Nr. 976 "Par Brīvības pieminekļa un Rīgas Brāļu kapu apsaimniekotāja noteikšanu" (Latvijas Vēstnesis, 2021, 249.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"3.3. deleģēšanas līgums ir spēkā no 2022. gada 1. janvāra līdz 2023. gada 31. martam;".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22-TA-3061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22-TA-3061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rīkojuma_(grozījumu)_projekts_22-TA-3061.docx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