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6.jūnija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30.07.2013. noteikumu Nr.461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Atpūtas kuģa </w:t>
      </w:r>
      <w:r>
        <w:tab/>
      </w:r>
      <w:r>
        <w:br/>
      </w:r>
      <w:r w:rsidR="00000000" w:rsidRPr="00000000" w:rsidDel="00000000">
        <w:rPr>
          <w:b w:val="1"/>
          <w:rtl w:val="0"/>
        </w:rPr>
        <w:t xml:space="preserve">reģistrācijas apliecības paraugs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2814"/>
        <w:gridCol w:w="3772"/>
        <w:gridCol w:w="2814"/>
        <w:tblGridChange w:id="0">
          <w:tblGrid>
            <w:gridCol w:w="2814"/>
            <w:gridCol w:w="3772"/>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LATVIJAS REPUBLIKA</w:t>
            </w:r>
            <w:r>
              <w:tab/>
            </w:r>
            <w:r>
              <w:br/>
            </w:r>
            <w:r w:rsidR="00000000" w:rsidRPr="00000000" w:rsidDel="00000000">
              <w:rPr>
                <w:rtl w:val="0"/>
              </w:rPr>
              <w:t xml:space="preserve"> 		THE REPUBLIC OF LATVIA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Mazā Latvijas valsts ģerboņa attēls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Eiropas Savienības </w:t>
            </w:r>
            <w:r>
              <w:tab/>
            </w:r>
            <w:r>
              <w:br/>
            </w:r>
            <w:r w:rsidR="00000000" w:rsidRPr="00000000" w:rsidDel="00000000">
              <w:rPr>
                <w:rtl w:val="0"/>
              </w:rPr>
              <w:t xml:space="preserve">karoga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REĢISTRĀCIJAS APLIECĪBA</w:t>
      </w:r>
      <w:r>
        <w:tab/>
      </w:r>
      <w:r>
        <w:br/>
      </w:r>
      <w:r w:rsidR="00000000" w:rsidRPr="00000000" w:rsidDel="00000000">
        <w:rPr>
          <w:rtl w:val="0"/>
        </w:rPr>
        <w:t xml:space="preserve">CERTIFICATE OF REGISTRY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Izdota atbilstoši Jūras kodeksa 11.panta prasībām</w:t>
      </w:r>
      <w:r>
        <w:tab/>
      </w:r>
      <w:r>
        <w:br/>
      </w:r>
      <w:r w:rsidR="00000000" w:rsidRPr="00000000" w:rsidDel="00000000">
        <w:rPr>
          <w:i w:val="1"/>
          <w:rtl w:val="0"/>
        </w:rPr>
        <w:t xml:space="preserve">Issued in accordance  with the provisions of Article 11 of the Maritime Code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41"/>
        <w:gridCol w:w="6557"/>
        <w:gridCol w:w="960"/>
        <w:gridCol w:w="2410"/>
        <w:tblGridChange w:id="0">
          <w:tblGrid>
            <w:gridCol w:w="1941"/>
            <w:gridCol w:w="6557"/>
            <w:gridCol w:w="960"/>
            <w:gridCol w:w="241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Reģistrācijas 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Official No.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Name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086"/>
        <w:gridCol w:w="5715"/>
        <w:gridCol w:w="1566"/>
        <w:gridCol w:w="1032"/>
        <w:tblGridChange w:id="0">
          <w:tblGrid>
            <w:gridCol w:w="1086"/>
            <w:gridCol w:w="5715"/>
            <w:gridCol w:w="1566"/>
            <w:gridCol w:w="103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Tips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Numurs uz buras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Type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Sail number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635"/>
        <w:gridCol w:w="5192"/>
        <w:gridCol w:w="1537"/>
        <w:gridCol w:w="1034"/>
        <w:tblGridChange w:id="0">
          <w:tblGrid>
            <w:gridCol w:w="1635"/>
            <w:gridCol w:w="5192"/>
            <w:gridCol w:w="1537"/>
            <w:gridCol w:w="103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 datums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Pieraksta osta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Date registered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Port of registry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Korpusa Nr. un</w:t>
            </w:r>
            <w:r w:rsidR="00000000" w:rsidRPr="00000000" w:rsidDel="00000000">
              <w:rPr>
                <w:i w:val="1"/>
                <w:rtl w:val="0"/>
              </w:rPr>
              <w:t xml:space="preserve"> </w:t>
            </w:r>
            <w:r w:rsidR="00000000" w:rsidRPr="00000000" w:rsidDel="00000000">
              <w:rPr>
                <w:rtl w:val="0"/>
              </w:rPr>
              <w:t xml:space="preserve">materiāls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after="0" w:afterAutospacing="0"/>
              <w:spacing w:lineRule="auto" w:line="240"/>
              <w:pBdr/>
            </w:pPr>
            <w:r w:rsidR="00000000" w:rsidRPr="00000000" w:rsidDel="00000000">
              <w:rPr>
                <w:rtl w:val="0"/>
              </w:rPr>
              <w:t xml:space="preserve"/>
            </w:r>
            <w:r w:rsidR="00000000" w:rsidRPr="00000000" w:rsidDel="00000000">
              <w:rPr>
                <w:i w:val="1"/>
                <w:rtl w:val="0"/>
              </w:rPr>
              <w:t xml:space="preserve">Hull No., hull material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977"/>
        <w:gridCol w:w="5760"/>
        <w:gridCol w:w="663"/>
        <w:gridCol w:w="708"/>
        <w:gridCol w:w="232"/>
        <w:tblGridChange w:id="0">
          <w:tblGrid>
            <w:gridCol w:w="1977"/>
            <w:gridCol w:w="5760"/>
            <w:gridCol w:w="663"/>
            <w:gridCol w:w="708"/>
            <w:gridCol w:w="23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Būves gads un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Buru laukums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perscript"/>
                <w:rtl w:val="0"/>
              </w:rPr>
              <w:t xml:space="preserve">2</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Year and place of built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Sail area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778"/>
        <w:gridCol w:w="762"/>
        <w:gridCol w:w="811"/>
        <w:gridCol w:w="753"/>
        <w:gridCol w:w="2873"/>
        <w:gridCol w:w="515"/>
        <w:gridCol w:w="1091"/>
        <w:gridCol w:w="1320"/>
        <w:gridCol w:w="194"/>
        <w:tblGridChange w:id="0">
          <w:tblGrid>
            <w:gridCol w:w="778"/>
            <w:gridCol w:w="762"/>
            <w:gridCol w:w="811"/>
            <w:gridCol w:w="753"/>
            <w:gridCol w:w="2873"/>
            <w:gridCol w:w="515"/>
            <w:gridCol w:w="1091"/>
            <w:gridCol w:w="1320"/>
            <w:gridCol w:w="19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Ūdensizspaids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Length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Breadth</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Displacement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421"/>
        <w:gridCol w:w="5292"/>
        <w:gridCol w:w="909"/>
        <w:gridCol w:w="983"/>
        <w:gridCol w:w="733"/>
        <w:tblGridChange w:id="0">
          <w:tblGrid>
            <w:gridCol w:w="1421"/>
            <w:gridCol w:w="5292"/>
            <w:gridCol w:w="909"/>
            <w:gridCol w:w="983"/>
            <w:gridCol w:w="73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Dzinēja Nr.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kW</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No. of engine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Output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Kuģošanas rajona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Sailing area category</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Reģistrētais īpašnieks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Registered owner</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Annotation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tab/>
      </w:r>
      <w:r>
        <w:br/>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9581"/>
        <w:gridCol w:w="4820"/>
        <w:tblGridChange w:id="0">
          <w:tblGrid>
            <w:gridCol w:w="9581"/>
            <w:gridCol w:w="482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 derīga līdz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This Certificate is valid until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reģistrācijas apliecības sadaļā "Piezīmes" ir atzīme "Paredzēts izmantot  komercdarbībai", reģistrācijas apliecība ir derīga tikai kopā ar spēkā esošu  Atpūtas kuģa kuģošanas spējas apliecību, ko izdevusi Latvijas Jūras  administrācijas Kuģošanas drošības inspekcija.</w:t>
      </w:r>
      <w:r>
        <w:tab/>
      </w:r>
      <w:r>
        <w:br/>
      </w:r>
      <w:r w:rsidR="00000000" w:rsidRPr="00000000" w:rsidDel="00000000">
        <w:rPr>
          <w:i w:val="1"/>
          <w:rtl w:val="0"/>
        </w:rPr>
        <w:t xml:space="preserve">If there is note "For  commercial use" in Annotation above Certificate of Registry is effective only  jointly with valid Recreational Craft Trade Certificate issued by Maritime  Safety Inspectorate of Maritime Administration of Latvia</w:t>
      </w:r>
      <w:r w:rsidR="00000000" w:rsidRPr="00000000" w:rsidDel="00000000">
        <w:rPr>
          <w:b w:val="1"/>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377"/>
        <w:gridCol w:w="3213"/>
        <w:gridCol w:w="5209"/>
        <w:tblGridChange w:id="0">
          <w:tblGrid>
            <w:gridCol w:w="1377"/>
            <w:gridCol w:w="3213"/>
            <w:gridCol w:w="5209"/>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 izsniegta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Certificate issued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Z.v.</w:t>
            </w:r>
            <w:r>
              <w:tab/>
            </w:r>
            <w:r>
              <w:br/>
            </w:r>
            <w:r w:rsidR="00000000" w:rsidRPr="00000000" w:rsidDel="00000000">
              <w:rPr>
                <w:i w:val="1"/>
                <w:rtl w:val="0"/>
              </w:rPr>
              <w:t xml:space="preserve">Seal</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Kuģu reģistrators</w:t>
      </w:r>
      <w:r>
        <w:tab/>
      </w:r>
      <w:r>
        <w:br/>
      </w:r>
      <w:r w:rsidR="00000000" w:rsidRPr="00000000" w:rsidDel="00000000">
        <w:rPr>
          <w:i w:val="1"/>
          <w:rtl w:val="0"/>
        </w:rPr>
        <w:t xml:space="preserve">Registrar of Latvian Ships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2580"/>
        <w:gridCol w:w="6940"/>
        <w:gridCol w:w="3213"/>
        <w:tblGridChange w:id="0">
          <w:tblGrid>
            <w:gridCol w:w="2580"/>
            <w:gridCol w:w="6940"/>
            <w:gridCol w:w="321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Apliecības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Certificate No.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atpūtas kuģis tiek izslēgts no Latvijas Kuģu reģistra, apliecība  nekavējoties jānodod Latvijas kuģu reģistratoram.</w:t>
      </w:r>
      <w:r>
        <w:tab/>
      </w:r>
      <w:r>
        <w:br/>
      </w:r>
      <w:r w:rsidR="00000000" w:rsidRPr="00000000" w:rsidDel="00000000">
        <w:rPr>
          <w:i w:val="1"/>
          <w:rtl w:val="0"/>
        </w:rPr>
        <w:t xml:space="preserve">Should the recreational  craft be deleted from Latvian Sip Register the Certificate should Immediately be  given to the Registrar of Latvian Ships.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21-TA-781</w:t>
    </w:r>
    <w:r>
      <w:br/>
    </w:r>
    <w:r w:rsidR="00000000" w:rsidRPr="00000000" w:rsidDel="00000000">
      <w:rPr>
        <w:rtl w:val="0"/>
      </w:rPr>
      <w:t xml:space="preserve">Izdrukāts 29.07.2026. 22.34 - 1.0.VK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21-TA-781</w:t>
    </w:r>
    <w:r>
      <w:br/>
    </w:r>
    <w:r w:rsidR="00000000" w:rsidRPr="00000000" w:rsidDel="00000000">
      <w:rPr>
        <w:rtl w:val="0"/>
      </w:rPr>
      <w:t xml:space="preserve">Izdrukāts 29.07.2026. 22.34 - 1.0.VK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noteikumu_konsolidētā_versija_p15_21-TA-781.docx</dc:title>
</cp:coreProperties>
</file>

<file path=docProps/custom.xml><?xml version="1.0" encoding="utf-8"?>
<Properties xmlns="http://schemas.openxmlformats.org/officeDocument/2006/custom-properties" xmlns:vt="http://schemas.openxmlformats.org/officeDocument/2006/docPropsVTypes"/>
</file>