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Profesionālās izglītības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Profesionālās izglītības likumā  (Latvijas Republikas Saeimas un Ministru Kabineta Ziņotājs, 1999, 14. nr.; 2001, 16. nr.; 2006, 21. nr.; 2007, 14. nr.; 2009, 2., 6., 14. nr.; Latvijas Vēstnesis, 2010, 102., 205. nr.; 2011, 202. nr.; 2012, 69., 190. nr.; 2015, 91. nr.; 2017, 5., 132. nr.; 2022, 52. , 187.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panta otrās daļas 6. punktu pēc vārdiem "profesionālo kvalifikāciju" ar vārdiem "vai trešā vai ceturtā līmeņa profesionālās kvalifikācijas daļu".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6.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atzītu profesionālo izglītību apliecinošu dokumentu izsniedz akreditēta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atzītu profesionālo kvalifikāciju apliecinošu dokumentu izsniedz akreditēta izglītības iestāde vai akreditēts nozares eksaminācijas centrs".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w:t>
      </w:r>
      <w:r w:rsidR="00000000" w:rsidRPr="00000000" w:rsidDel="00000000">
        <w:rPr>
          <w:rtl w:val="0"/>
        </w:rPr>
        <w:t xml:space="preserve">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Konventa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profesionālās izglītības iestādēs, kas īsteno profesionālās pamatizglītības, arodizglītības, profesionālās vidējās izglītības programmas vai studiju programmas, ir ne mazāk kā pieci padomnieki un konventa sastāvā iekļauj profesionālās izglītības iestādes vadītāju, tās ministrijas, kuras padotībā ir profesionālās izglītības iestāde,  pārstāvi vai  tās deleģētu pārstāvi, ja attiecināms, kā arī attiecīgās pašvaldības, darba devēju un to apvienību pārstāvjus. Konventa sastāvā var iekļaut attiecīgā plānošanas reģiona pārstāvi, kā arī attiecīgās profesionālās izglītības iestādes darbinieku pārstāvi un citus ieinteresēto institūciju pārstāvjus. Konventa priekšsēdētājs ir darba devēju vai attiecīgās pašvaldības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izglītības iestādēs, kas īsteno tikai profesionālās tālākizglītības un profesionālās pilnveides izglītības programmas, ir ne mazāk kā trīs padomnieki un konventa sastāvā  iekļauj profesionālās izglītības iestādes vadītāju, darba devēju un to apvienību pārstāvjus. Konventa sastāvā var iekļaut atbildīgās ministrijas pārstāvi,  attiecīgās pašvaldības pārstāvi, plānošanas reģiona pārstāvi, kā arī attiecīgās profesionālās izglītības iestādes darbinieku pārstāvi un citus ieinteresēto institūciju pārstāvjus. Konventa priekšsēdētājs ir darba devēju vai attiecīgās pašvaldības pārstāvis, ja tas ir iekļauts konventa sastāvā."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w:t>
      </w:r>
      <w:r w:rsidR="00000000" w:rsidRPr="00000000" w:rsidDel="00000000">
        <w:rPr>
          <w:vertAlign w:val="superscript"/>
          <w:rtl w:val="0"/>
        </w:rPr>
        <w:t xml:space="preserve">1</w:t>
      </w:r>
      <w:r w:rsidR="00000000" w:rsidRPr="00000000" w:rsidDel="00000000">
        <w:rPr>
          <w:rtl w:val="0"/>
        </w:rPr>
        <w:t xml:space="preserve"> panta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Izglītojamam, kurš apgūst licencētu profesionālās izglītības programmu, izņemot studiju programmu, un atbilst Ministru kabineta noteiktajiem nosacījumiemm,  ir tiesības pretendēt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mācību maksas kredītu — aizdevumu no kredītiestāžu līdzekļiem, kas garantēti no  Eiropas Savienības fondu vai starptautisko finanšu institūciju līdzekļiem, lai segtu maksu par mācībām profesionālās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izglītojamā kredītu — aizdevumu no kredītiestāžu līdzekļiem, kas garantēti no Eiropas Savienības fondu vai starptautisko finanšu institūciju līdzekļiem, lai nodrošinātu izglītojamā sociālās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profesionālās kvalifikācijas, kuru apguvei izglītojamam ir tiesības pretendēt uz šā panta pirmajā daļā minēto mācību maksas un izglītojamā kredītu, kā arī nosaka nosacījumus un kārtību, kādā piešķir un atmaksā mācību maksas un izglītojamā kredītu no kredītiestāžu līdzekļiem, kas garantēti no Eiropas Savienības fondu vai starptautisko finanšu institūciju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pārejas noteikumu 47.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Šā likuma 31.</w:t>
      </w:r>
      <w:r w:rsidR="00000000" w:rsidRPr="00000000" w:rsidDel="00000000">
        <w:rPr>
          <w:vertAlign w:val="superscript"/>
          <w:rtl w:val="0"/>
        </w:rPr>
        <w:t xml:space="preserve">1</w:t>
      </w:r>
      <w:r w:rsidR="00000000" w:rsidRPr="00000000" w:rsidDel="00000000">
        <w:rPr>
          <w:rtl w:val="0"/>
        </w:rPr>
        <w:t xml:space="preserve"> pantā minētos kredītus ir tiesības saņemt, kamēr Eiropas Savienības fondi vai starptautiskās finanšu institūcijas nodrošina līdzekļus aizdevumu no kredītiestāžu līdzekļiem garantēšanai.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pārejas noteikumu 48.punkta 4. apakšpunktā skaitļus un vārdus "2023.gada 31.janvārim" ar skaitļiem un vārdiem "2025. gada 31. decembrim".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23-TA-393</w:t>
    </w:r>
    <w:r>
      <w:br/>
    </w:r>
    <w:r w:rsidR="00000000" w:rsidRPr="00000000" w:rsidDel="00000000">
      <w:rPr>
        <w:rtl w:val="0"/>
      </w:rPr>
      <w:t xml:space="preserve">Izdrukāts 29.07.2026. 22.09 - 4.0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23-TA-393</w:t>
    </w:r>
    <w:r>
      <w:br/>
    </w:r>
    <w:r w:rsidR="00000000" w:rsidRPr="00000000" w:rsidDel="00000000">
      <w:rPr>
        <w:rtl w:val="0"/>
      </w:rPr>
      <w:t xml:space="preserve">Izdrukāts 29.07.2026. 22.09 - 4.0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likumprojekts_(grozījumi)_23-TA-393.docx</dc:title>
</cp:coreProperties>
</file>

<file path=docProps/custom.xml><?xml version="1.0" encoding="utf-8"?>
<Properties xmlns="http://schemas.openxmlformats.org/officeDocument/2006/custom-properties" xmlns:vt="http://schemas.openxmlformats.org/officeDocument/2006/docPropsVTypes"/>
</file>