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Valsts civildienesta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Ministru prezidents.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atzīt likumprojektu par steidzamu.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25-TA-2573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