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paragraph_header"/>
        <w:contextualSpacing w:val="0"/>
        <w:jc w:val="center"/>
        <w:spacing w:before="1200" w:beforeAutospacing="0"/>
        <w:spacing w:after="280" w:afterAutospacing="0"/>
        <w:spacing w:lineRule="auto" w:line="240"/>
        <w:pBdr/>
        <w:rPr>
          <w:b w:val="1"/>
          <w:rtl w:val="0"/>
        </w:rPr>
      </w:pPr>
      <w:r w:rsidR="00000000" w:rsidRPr="00000000" w:rsidDel="00000000">
        <w:rPr>
          <w:rStyle w:val="paragraph_header"/>
          <w:b w:val="1"/>
          <w:rtl w:val="0"/>
        </w:rPr>
        <w:t xml:space="preserve"/>
      </w:r>
      <w:r w:rsidR="00000000" w:rsidRPr="00000000" w:rsidDel="00000000">
        <w:rPr>
          <w:rStyle w:val="paragraph_header"/>
          <w:b w:val="1"/>
          <w:rtl w:val="0"/>
        </w:rPr>
        <w:t xml:space="preserve">Noteikumu projekts "Grozījumi Ministru kabineta 2015. gada 25. augusta noteikumos Nr. 497 "Notiesātā vai apcietinātā pārvešanas un apsardzes kārtība veselības aprūpes pakalpojuma saņemšanas laikā ārstniecības iestādē ārpus ieslodzījuma vietas""</w:t>
      </w:r>
    </w:p>
    <w:p w:rsidP="00000000" w:rsidRDefault="00000000" w:rsidR="00000000" w:rsidRPr="00000000" w:rsidDel="00000000">
      <w:pPr>
        <w:contextualSpacing w:val="0"/>
        <w:jc w:val="center"/>
        <w:spacing w:lineRule="auto" w:line="240"/>
        <w:pBdr>
          <w:top w:color="000000" w:sz="10" w:val="single" w:space="1"/>
        </w:pBdr>
        <w:rPr>
          <w:sz w:val="24"/>
          <w:rtl w:val="0"/>
        </w:rPr>
      </w:pPr>
      <w:r w:rsidR="00000000" w:rsidRPr="00000000" w:rsidDel="00000000">
        <w:rPr>
          <w:sz w:val="24"/>
          <w:rtl w:val="0"/>
        </w:rPr>
        <w:t xml:space="preserve"/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Pieņemt iesniegto noteikumu projektu.</w:t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Valsts kancelejai sagatavot noteikumu projektu parakstīšanai.</w:t>
      </w:r>
    </w:p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MK sēdes protokollēmuma projekts 21-TA-1691</w:t>
    </w:r>
    <w:r>
      <w:br/>
    </w:r>
    <w:r w:rsidR="00000000" w:rsidRPr="00000000" w:rsidDel="00000000">
      <w:rPr>
        <w:rtl w:val="0"/>
      </w:rPr>
      <w:t xml:space="preserve">Izdrukāts 29.07.2026. 23.06 - 2.0 Redakcija</w:t>
    </w:r>
  </w:p>
  <w:p w:rsidP="00000000" w:rsidRDefault="00000000" w:rsidR="00000000" w:rsidRPr="00000000" w:rsidDel="00000000">
    <w:pPr>
      <w:pStyle w:val="paragraph_title"/>
      <w:contextualSpacing w:val="0"/>
      <w:spacing w:lineRule="auto" w:line="240"/>
      <w:pBdr/>
    </w:pPr>
    <w:r w:rsidR="00000000" w:rsidRPr="00000000" w:rsidDel="00000000">
      <w:rPr>
        <w:rStyle w:val="paragraph_title"/>
        <w:rtl w:val="0"/>
      </w:rPr>
      <w:t xml:space="preserve"/>
    </w:r>
    <w:r w:rsidR="00000000" w:rsidRPr="00000000" w:rsidDel="00000000">
      <w:rPr>
        <w:rtl w:val="0"/>
      </w:rPr>
      <w:t xml:space="preserve">Ministru kabineta sēdes protokollēmums</w:t>
    </w:r>
  </w:p>
  <w:p w:rsidP="00000000" w:rsidRDefault="00000000" w:rsidR="00000000" w:rsidRPr="00000000" w:rsidDel="00000000">
    <w:pPr>
      <w:pBdr>
        <w:top w:color="auto" w:sz="4" w:val="single" w:space="1"/>
      </w:pBdr>
    </w:pP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abstractNum w:abstractNumId="1">
    <w:multiLevelType w:val="hybridMultilevel"/>
    <w:lvl w:ilvl="0">
      <w:start w:val="1"/>
      <w:numFmt w:val="bullet"/>
      <w:lvlRestart w:val="1"/>
      <w:lvlText w:val=""/>
      <w:lvlJc w:val="left"/>
      <w:pPr>
        <w:ind w:left="0" w:firstLine="705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8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both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644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paragraph_header" w:type="paragraph">
    <w:name w:val="paragraph_header"/>
    <w:basedOn w:val="Normal"/>
    <w:next w:val="Normal"/>
    <w:pPr>
      <w:keepNext w:val="0"/>
      <w:keepLines w:val="0"/>
      <w:widowControl w:val="1"/>
      <w:spacing w:lineRule="auto" w:before="280" w:after="280" w:line="240"/>
      <w:contextualSpacing w:val="1"/>
    </w:pPr>
    <w:rPr/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signed_document_paragraph" w:type="paragraph">
    <w:name w:val="signed_document_paragraph"/>
    <w:basedOn w:val="Normal"/>
    <w:next w:val="Normal"/>
    <w:pPr>
      <w:keepNext w:val="0"/>
      <w:keepLines w:val="0"/>
      <w:widowControl w:val="1"/>
      <w:contextualSpacing w:val="1"/>
      <w:jc w:val="right"/>
    </w:pPr>
    <w:rPr>
      <w:sz w:val="24"/>
    </w:rPr>
  </w:style>
  <w:style w:styleId="paragraph_title" w:type="paragraph">
    <w:name w:val="paragraph_title"/>
    <w:basedOn w:val="Normal"/>
    <w:next w:val="Normal"/>
    <w:pPr>
      <w:keepNext w:val="0"/>
      <w:keepLines w:val="0"/>
      <w:widowControl w:val="1"/>
      <w:spacing w:lineRule="auto" w:before="280" w:after="0"/>
      <w:contextualSpacing w:val="1"/>
      <w:jc w:val="center"/>
    </w:pPr>
    <w:rPr>
      <w:caps w:val="1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mk_sēdes_protokollēmuma_projekts_21-TA-1691.docx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