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[24-TA-164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[24-TA-164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Normētais klašu komplektu skaits izglītības iestādē, ja vidējais klašu piepildījums ir mazāks par 16 vai lielāks par 30 izglītojamiem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1.- 6. klase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27 - 52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53 - 78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79 - 104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105 - 130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131 - 156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157 - 182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Paralēlo klašu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- 12.klase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31 - 60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61 - 90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91 - 120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121 - 150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151 - 180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181 - 210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Paralēlo klašu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noteikumu_projekts_p1_24-TA-164.docx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