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380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1. jūlijā (prot. Nr. 35 49.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meža zemes nodošanu Dienvidkurzemes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 </w:t>
      </w:r>
      <w:r w:rsidR="00000000" w:rsidRPr="00000000" w:rsidDel="00000000">
        <w:rPr>
          <w:rtl w:val="0"/>
        </w:rPr>
        <w:t xml:space="preserve">Meža likuma</w:t>
      </w:r>
      <w:r w:rsidR="00000000" w:rsidRPr="00000000" w:rsidDel="00000000">
        <w:rPr>
          <w:rtl w:val="0"/>
        </w:rPr>
        <w:t xml:space="preserve"> 44. panta ceturtās daļas 2. punkta "a" apakšpunktu un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 42. panta pirmo daļu un 43. pantu, atļaut Zemkopības ministrijai nodot bez atlīdzības Dienvidkurzemes novada pašvaldības īpašumā valsts nekustamo īpašumu "Ruņas tilts" (nekustamā īpašuma kadastra Nr. 6482 009 0209) – valsts meža zemi – zemes vienību (zemes vienības kadastra apzīmējums 6482 009 0207) 0,03 ha platībā – Priekules pagastā, Dienvidkurzemes novadā (turpmāk – nekustamais īpašums), lai saskaņā ar </w:t>
      </w:r>
      <w:r w:rsidR="00000000" w:rsidRPr="00000000" w:rsidDel="00000000">
        <w:rPr>
          <w:rtl w:val="0"/>
        </w:rPr>
        <w:t xml:space="preserve">Pašvaldību likuma</w:t>
      </w:r>
      <w:r w:rsidR="00000000" w:rsidRPr="00000000" w:rsidDel="00000000">
        <w:rPr>
          <w:rtl w:val="0"/>
        </w:rPr>
        <w:t xml:space="preserve"> 4. panta pirmās daļas 3. punktu to izmantotu pašvaldības autonomās funkcijas īstenošanai – ceļu būvniecībai, uzturēšanai un pārvaldībai.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Dienvidkurzemes novada pašvaldībai nekustamo īpašumu bez atlīdzības nodot valstij, ja tas vairs netiek izmantots šā rīkojuma 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Dienvidkurzemes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Dienvidkurzemes novada pašvaldība nodrošina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 </w:t>
      </w:r>
      <w:r w:rsidR="00000000" w:rsidRPr="00000000" w:rsidDel="00000000">
        <w:rPr>
          <w:rtl w:val="0"/>
        </w:rPr>
        <w:t xml:space="preserve">3.2.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Kulbergs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izpildītājs ‒ 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Uzulnieks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26-TA-1037</w:t>
    </w:r>
    <w:r>
      <w:br/>
    </w:r>
    <w:r w:rsidR="00000000" w:rsidRPr="00000000" w:rsidDel="00000000">
      <w:rPr>
        <w:rtl w:val="0"/>
      </w:rPr>
      <w:t xml:space="preserve">Izdrukāts 29.07.2026. 22.57 - 1.0.VK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26-TA-1037</w:t>
    </w:r>
    <w:r>
      <w:br/>
    </w:r>
    <w:r w:rsidR="00000000" w:rsidRPr="00000000" w:rsidDel="00000000">
      <w:rPr>
        <w:rtl w:val="0"/>
      </w:rPr>
      <w:t xml:space="preserve">Izdrukāts 29.07.2026. 22.57 - 1.0.VK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rīkojuma_projekts_26-TA-1037.docx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