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apropriācijas pārdali no budžeta resora "74. Gadskārtējā valsts budžeta izpildes procesā pārdalāmais finansējums" 20.00.00 programmas "Veselības aprūpes pasākumu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72. pantam atbalstīt apropriācijas pārdali 2024. gadam 5 129 010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veselības nozares pasākumu īstenošanai, tai skaitā uz Veselības ministrijas budžeta apakšprogrammām (programmām):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325 000 </w:t>
      </w:r>
      <w:r w:rsidR="00000000" w:rsidRPr="00000000" w:rsidDel="00000000">
        <w:rPr>
          <w:i w:val="1"/>
          <w:rtl w:val="0"/>
        </w:rPr>
        <w:t xml:space="preserve">euro </w:t>
      </w:r>
      <w:r w:rsidR="00000000" w:rsidRPr="00000000" w:rsidDel="00000000">
        <w:rPr>
          <w:rtl w:val="0"/>
        </w:rPr>
        <w:t xml:space="preserve">apmērā uz apakšprogrammu 33.17.00 "Neatliekamās medicīniskās palīdzības nodrošināšana stacionārās ārstniecības iestādēs" –  valsts sabiedrībai ar ierobežotu atbildību "Rīgas psihiatrijas un narkoloģijas centrs" pakalpojumu nepārtrauktības nodrošināšanai, kā arī tās stratēģisko mērķu sasniegšanai, tai skaitā: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250 000 </w:t>
      </w:r>
      <w:r w:rsidR="00000000" w:rsidRPr="00000000" w:rsidDel="00000000">
        <w:rPr>
          <w:i w:val="1"/>
          <w:rtl w:val="0"/>
        </w:rPr>
        <w:t xml:space="preserve">euro </w:t>
      </w:r>
      <w:r w:rsidR="00000000" w:rsidRPr="00000000" w:rsidDel="00000000">
        <w:rPr>
          <w:rtl w:val="0"/>
        </w:rPr>
        <w:t xml:space="preserve">apmērā, lai nodrošinātu un attīstītu sniegtos centra pakalpojumus atbilstoši augsti specializētas slimnīcas standartiem, kā arī pielāgotu slimnīcas telpas jaunajām epidemioloģiskajām prasībām;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50 000 </w:t>
      </w:r>
      <w:r w:rsidR="00000000" w:rsidRPr="00000000" w:rsidDel="00000000">
        <w:rPr>
          <w:i w:val="1"/>
          <w:rtl w:val="0"/>
        </w:rPr>
        <w:t xml:space="preserve">euro </w:t>
      </w:r>
      <w:r w:rsidR="00000000" w:rsidRPr="00000000" w:rsidDel="00000000">
        <w:rPr>
          <w:rtl w:val="0"/>
        </w:rPr>
        <w:t xml:space="preserve">apmērā transportlīdzekļa iegādei, lai mobilā psihiatriskā komanda nodrošinātu psihiatrisko pacientu aprūpi mājās;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25 000 </w:t>
      </w:r>
      <w:r w:rsidR="00000000" w:rsidRPr="00000000" w:rsidDel="00000000">
        <w:rPr>
          <w:i w:val="1"/>
          <w:rtl w:val="0"/>
        </w:rPr>
        <w:t xml:space="preserve">euro </w:t>
      </w:r>
      <w:r w:rsidR="00000000" w:rsidRPr="00000000" w:rsidDel="00000000">
        <w:rPr>
          <w:rtl w:val="0"/>
        </w:rPr>
        <w:t xml:space="preserve">apmērā, lai nodrošinātu pilnībā nokomplektētas gāzes hromatogrāfa iekārtas iegādi;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497 554 </w:t>
      </w:r>
      <w:r w:rsidR="00000000" w:rsidRPr="00000000" w:rsidDel="00000000">
        <w:rPr>
          <w:i w:val="1"/>
          <w:rtl w:val="0"/>
        </w:rPr>
        <w:t xml:space="preserve">euro </w:t>
      </w:r>
      <w:r w:rsidR="00000000" w:rsidRPr="00000000" w:rsidDel="00000000">
        <w:rPr>
          <w:rtl w:val="0"/>
        </w:rPr>
        <w:t xml:space="preserve">apmērā uz apakšprogrammu 33.18.00 "Plānveida stacionāro veselības aprūpes pakalpojumu nodrošināšana" intraoperatīvās monitorēšanas manipulāciju iekļaušanai no valsts budžeta apmaksājamo pakalpojumu klāstā;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806 400 </w:t>
      </w:r>
      <w:r w:rsidR="00000000" w:rsidRPr="00000000" w:rsidDel="00000000">
        <w:rPr>
          <w:i w:val="1"/>
          <w:rtl w:val="0"/>
        </w:rPr>
        <w:t xml:space="preserve">euro </w:t>
      </w:r>
      <w:r w:rsidR="00000000" w:rsidRPr="00000000" w:rsidDel="00000000">
        <w:rPr>
          <w:rtl w:val="0"/>
        </w:rPr>
        <w:t xml:space="preserve">apmērā uz apakšprogrammu 39.03.00 "Asins un asins komponentu nodrošināšana" – Valsts asinsdonoru centram plazmas preparātu iegādei;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622 068 </w:t>
      </w:r>
      <w:r w:rsidR="00000000" w:rsidRPr="00000000" w:rsidDel="00000000">
        <w:rPr>
          <w:i w:val="1"/>
          <w:rtl w:val="0"/>
        </w:rPr>
        <w:t xml:space="preserve">euro </w:t>
      </w:r>
      <w:r w:rsidR="00000000" w:rsidRPr="00000000" w:rsidDel="00000000">
        <w:rPr>
          <w:rtl w:val="0"/>
        </w:rPr>
        <w:t xml:space="preserve">apmērā uz apakšprogrammu 39.04.00 "Neatliekamā medicīniskā palīdzība",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300 838 </w:t>
      </w:r>
      <w:r w:rsidR="00000000" w:rsidRPr="00000000" w:rsidDel="00000000">
        <w:rPr>
          <w:i w:val="1"/>
          <w:rtl w:val="0"/>
        </w:rPr>
        <w:t xml:space="preserve">euro </w:t>
      </w:r>
      <w:r w:rsidR="00000000" w:rsidRPr="00000000" w:rsidDel="00000000">
        <w:rPr>
          <w:rtl w:val="0"/>
        </w:rPr>
        <w:t xml:space="preserve">apmērā Neatliekamās medicīniskās palīdzības dienesta darbības nepārtrauktības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321 230 </w:t>
      </w:r>
      <w:r w:rsidR="00000000" w:rsidRPr="00000000" w:rsidDel="00000000">
        <w:rPr>
          <w:i w:val="1"/>
          <w:rtl w:val="0"/>
        </w:rPr>
        <w:t xml:space="preserve">euro </w:t>
      </w:r>
      <w:r w:rsidR="00000000" w:rsidRPr="00000000" w:rsidDel="00000000">
        <w:rPr>
          <w:rtl w:val="0"/>
        </w:rPr>
        <w:t xml:space="preserve">apmērā Neatliekamās medicīniskās palīdzības dienesta brigāžu personāla drošības nodrošināšanai izsaukumu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189 147 </w:t>
      </w:r>
      <w:r w:rsidR="00000000" w:rsidRPr="00000000" w:rsidDel="00000000">
        <w:rPr>
          <w:i w:val="1"/>
          <w:rtl w:val="0"/>
        </w:rPr>
        <w:t xml:space="preserve">euro </w:t>
      </w:r>
      <w:r w:rsidR="00000000" w:rsidRPr="00000000" w:rsidDel="00000000">
        <w:rPr>
          <w:rtl w:val="0"/>
        </w:rPr>
        <w:t xml:space="preserve">apmērā uz apakšprogrammu 39.06.00 "Tiesu medicīniskā ekspertīze" Valsts tiesu medicīnas ekspertīzes centra darbības nepārtrauktības nodrošināšanai;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2 688 841 </w:t>
      </w:r>
      <w:r w:rsidR="00000000" w:rsidRPr="00000000" w:rsidDel="00000000">
        <w:rPr>
          <w:i w:val="1"/>
          <w:rtl w:val="0"/>
        </w:rPr>
        <w:t xml:space="preserve">euro </w:t>
      </w:r>
      <w:r w:rsidR="00000000" w:rsidRPr="00000000" w:rsidDel="00000000">
        <w:rPr>
          <w:rtl w:val="0"/>
        </w:rPr>
        <w:t xml:space="preserve">apmērā uz apakšprogrammu 45.01.00 "Veselības aprūpes finansējuma administrēšana un ekonomiskā novērtēšana",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287 496 </w:t>
      </w:r>
      <w:r w:rsidR="00000000" w:rsidRPr="00000000" w:rsidDel="00000000">
        <w:rPr>
          <w:i w:val="1"/>
          <w:rtl w:val="0"/>
        </w:rPr>
        <w:t xml:space="preserve">euro </w:t>
      </w:r>
      <w:r w:rsidR="00000000" w:rsidRPr="00000000" w:rsidDel="00000000">
        <w:rPr>
          <w:rtl w:val="0"/>
        </w:rPr>
        <w:t xml:space="preserve">apmērā veselības kvalitātes pakalpojumu uzlabošanai;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617 202 </w:t>
      </w:r>
      <w:r w:rsidR="00000000" w:rsidRPr="00000000" w:rsidDel="00000000">
        <w:rPr>
          <w:i w:val="1"/>
          <w:rtl w:val="0"/>
        </w:rPr>
        <w:t xml:space="preserve">euro </w:t>
      </w:r>
      <w:r w:rsidR="00000000" w:rsidRPr="00000000" w:rsidDel="00000000">
        <w:rPr>
          <w:rtl w:val="0"/>
        </w:rPr>
        <w:t xml:space="preserve">apmērā Laboratorisko izmeklējumu pārvaldības moduļa un Vēža pacienta kartes darbības nodrošināšanai, papildu e-veselības funkciju uzturēšanai saistībā ar Valsts sociālās politikas monitoringa informācijas sistēmu integrāciju;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798 600 </w:t>
      </w:r>
      <w:r w:rsidR="00000000" w:rsidRPr="00000000" w:rsidDel="00000000">
        <w:rPr>
          <w:i w:val="1"/>
          <w:rtl w:val="0"/>
        </w:rPr>
        <w:t xml:space="preserve">euro </w:t>
      </w:r>
      <w:r w:rsidR="00000000" w:rsidRPr="00000000" w:rsidDel="00000000">
        <w:rPr>
          <w:rtl w:val="0"/>
        </w:rPr>
        <w:t xml:space="preserve">apmērā vispārējo nosūtījumu funkcionalitātes pilnveidei e-veselībā;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800 000 </w:t>
      </w:r>
      <w:r w:rsidR="00000000" w:rsidRPr="00000000" w:rsidDel="00000000">
        <w:rPr>
          <w:i w:val="1"/>
          <w:rtl w:val="0"/>
        </w:rPr>
        <w:t xml:space="preserve">euro</w:t>
      </w:r>
      <w:r w:rsidR="00000000" w:rsidRPr="00000000" w:rsidDel="00000000">
        <w:rPr>
          <w:rtl w:val="0"/>
        </w:rPr>
        <w:t xml:space="preserve"> apmērā, lai pielāgotu Nacionālā veselības dienesta informācijas sistēmas "Vienotā veselības nozares informācijas sistēma (VVIS)", "Veselības aprūpes pakalpojumu apmaksas norēķinu sistēma "Vadības informācijas sistēma" (VIS)" un "Kompensējamo zāļu reģistrācijas un uzskaites informācijas sistēma (KZRU)";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83 570 </w:t>
      </w:r>
      <w:r w:rsidR="00000000" w:rsidRPr="00000000" w:rsidDel="00000000">
        <w:rPr>
          <w:i w:val="1"/>
          <w:rtl w:val="0"/>
        </w:rPr>
        <w:t xml:space="preserve">euro </w:t>
      </w:r>
      <w:r w:rsidR="00000000" w:rsidRPr="00000000" w:rsidDel="00000000">
        <w:rPr>
          <w:rtl w:val="0"/>
        </w:rPr>
        <w:t xml:space="preserve">apmērā e-veselības kontaktpunktu datu pārrobežu nodrošināšanai no 2024. gada 1. aprīļa;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31 460 </w:t>
      </w:r>
      <w:r w:rsidR="00000000" w:rsidRPr="00000000" w:rsidDel="00000000">
        <w:rPr>
          <w:i w:val="1"/>
          <w:rtl w:val="0"/>
        </w:rPr>
        <w:t xml:space="preserve">euro </w:t>
      </w:r>
      <w:r w:rsidR="00000000" w:rsidRPr="00000000" w:rsidDel="00000000">
        <w:rPr>
          <w:rtl w:val="0"/>
        </w:rPr>
        <w:t xml:space="preserve">apmērā mākslīgā intelekta tehnoloģiju attīstībai ģimenes ārstu praksēs (pilotprojekts);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70 513 </w:t>
      </w:r>
      <w:r w:rsidR="00000000" w:rsidRPr="00000000" w:rsidDel="00000000">
        <w:rPr>
          <w:i w:val="1"/>
          <w:rtl w:val="0"/>
        </w:rPr>
        <w:t xml:space="preserve">euro </w:t>
      </w:r>
      <w:r w:rsidR="00000000" w:rsidRPr="00000000" w:rsidDel="00000000">
        <w:rPr>
          <w:rtl w:val="0"/>
        </w:rPr>
        <w:t xml:space="preserve">apmērā vakcīnu un vakcinācijas piederumu pārvaldības sistēmas uzturēšanai.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šā rīkojuma 1.1., 1.2. un 1.6.6. apakšpunktā minētās komercdarbības atbalsta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ministra pienākumu izpildītāja ‒ 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24-TA-213</w:t>
    </w:r>
    <w:r>
      <w:br/>
    </w:r>
    <w:r w:rsidR="00000000" w:rsidRPr="00000000" w:rsidDel="00000000">
      <w:rPr>
        <w:rtl w:val="0"/>
      </w:rPr>
      <w:t xml:space="preserve">Izdrukāts 29.07.2026. 21.55 - 1.0.VK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24-TA-213</w:t>
    </w:r>
    <w:r>
      <w:br/>
    </w:r>
    <w:r w:rsidR="00000000" w:rsidRPr="00000000" w:rsidDel="00000000">
      <w:rPr>
        <w:rtl w:val="0"/>
      </w:rPr>
      <w:t xml:space="preserve">Izdrukāts 29.07.2026. 21.55 - 1.0.VK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rīkojuma_projekts_24-TA-213.docx</dc:title>
</cp:coreProperties>
</file>

<file path=docProps/custom.xml><?xml version="1.0" encoding="utf-8"?>
<Properties xmlns="http://schemas.openxmlformats.org/officeDocument/2006/custom-properties" xmlns:vt="http://schemas.openxmlformats.org/officeDocument/2006/docPropsVTypes"/>
</file>