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46A6" w14:textId="1890C2EB" w:rsidR="00F043EC" w:rsidRPr="00EC2467" w:rsidRDefault="00F043EC" w:rsidP="00F043E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lang w:eastAsia="en-GB"/>
        </w:rPr>
      </w:pPr>
      <w:r>
        <w:rPr>
          <w:rFonts w:cs="Calibri"/>
          <w:color w:val="333333"/>
          <w:lang w:eastAsia="en-GB"/>
        </w:rPr>
        <w:t>1. p</w:t>
      </w:r>
      <w:r w:rsidRPr="00EC2467">
        <w:rPr>
          <w:rFonts w:cs="Calibri"/>
          <w:color w:val="333333"/>
          <w:lang w:eastAsia="en-GB"/>
        </w:rPr>
        <w:t xml:space="preserve">ielikums </w:t>
      </w:r>
    </w:p>
    <w:p w14:paraId="400E1F01" w14:textId="77777777" w:rsidR="00F043EC" w:rsidRPr="00EC2467" w:rsidRDefault="00F043EC" w:rsidP="00F043E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 xml:space="preserve">Ministru kabineta </w:t>
      </w:r>
    </w:p>
    <w:p w14:paraId="78C834E3" w14:textId="77777777" w:rsidR="00F043EC" w:rsidRPr="00EC2467" w:rsidRDefault="00F043EC" w:rsidP="00F043EC">
      <w:pPr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>2023. gada 14. novembra</w:t>
      </w:r>
    </w:p>
    <w:p w14:paraId="33A1EC44" w14:textId="77777777" w:rsidR="00F043EC" w:rsidRDefault="00F043EC" w:rsidP="00F043EC">
      <w:pPr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lang w:eastAsia="en-GB"/>
        </w:rPr>
        <w:t xml:space="preserve">noteikumiem </w:t>
      </w:r>
      <w:r w:rsidRPr="00EC2467">
        <w:rPr>
          <w:rFonts w:cs="Calibri"/>
          <w:color w:val="333333"/>
          <w:lang w:eastAsia="en-GB"/>
        </w:rPr>
        <w:t xml:space="preserve">Nr. </w:t>
      </w:r>
      <w:r w:rsidRPr="00EC2467">
        <w:rPr>
          <w:rFonts w:cs="Calibri"/>
          <w:color w:val="333333"/>
          <w:lang w:eastAsia="en-GB"/>
        </w:rPr>
        <w:t>648</w:t>
      </w:r>
    </w:p>
    <w:p w14:paraId="754F3CE5" w14:textId="77777777" w:rsidR="00F043EC" w:rsidRDefault="00F043EC" w:rsidP="00F56685">
      <w:pPr>
        <w:tabs>
          <w:tab w:val="left" w:pos="-7797"/>
        </w:tabs>
        <w:spacing w:before="130" w:line="260" w:lineRule="exact"/>
        <w:jc w:val="right"/>
        <w:rPr>
          <w:szCs w:val="28"/>
        </w:rPr>
      </w:pPr>
    </w:p>
    <w:p w14:paraId="62FBFCDA" w14:textId="3D572DC3" w:rsidR="00F56685" w:rsidRPr="00F043EC" w:rsidRDefault="002706FC" w:rsidP="00F56685">
      <w:pPr>
        <w:tabs>
          <w:tab w:val="left" w:pos="-7797"/>
        </w:tabs>
        <w:spacing w:before="130" w:line="260" w:lineRule="exact"/>
        <w:jc w:val="right"/>
        <w:rPr>
          <w:szCs w:val="28"/>
        </w:rPr>
      </w:pPr>
      <w:r w:rsidRPr="008B428A">
        <w:rPr>
          <w:color w:val="414142"/>
          <w:szCs w:val="28"/>
          <w:shd w:val="clear" w:color="auto" w:fill="FFFFFF"/>
        </w:rPr>
        <w:t>"</w:t>
      </w:r>
      <w:r w:rsidR="00F56685" w:rsidRPr="00F043EC">
        <w:rPr>
          <w:szCs w:val="28"/>
        </w:rPr>
        <w:t>1. pielikums</w:t>
      </w:r>
      <w:r w:rsidR="00F56685" w:rsidRPr="00F043EC">
        <w:rPr>
          <w:szCs w:val="28"/>
        </w:rPr>
        <w:br/>
        <w:t>Ministru kabineta</w:t>
      </w:r>
      <w:r w:rsidR="00F56685" w:rsidRPr="00F043EC">
        <w:rPr>
          <w:szCs w:val="28"/>
        </w:rPr>
        <w:br/>
        <w:t>2011. gada 24. maija</w:t>
      </w:r>
      <w:r w:rsidR="00F56685" w:rsidRPr="00F043EC">
        <w:rPr>
          <w:szCs w:val="28"/>
        </w:rPr>
        <w:br/>
        <w:t>noteikumiem Nr. 411</w:t>
      </w:r>
    </w:p>
    <w:p w14:paraId="0131B855" w14:textId="77777777" w:rsidR="00F56685" w:rsidRPr="00F043EC" w:rsidRDefault="00F56685" w:rsidP="00F56685">
      <w:pPr>
        <w:spacing w:before="130" w:line="260" w:lineRule="exact"/>
        <w:jc w:val="both"/>
        <w:rPr>
          <w:szCs w:val="28"/>
        </w:rPr>
      </w:pPr>
    </w:p>
    <w:p w14:paraId="6B795457" w14:textId="77777777" w:rsidR="00F56685" w:rsidRPr="00F043EC" w:rsidRDefault="00F56685" w:rsidP="00F56685">
      <w:pPr>
        <w:spacing w:before="130" w:line="260" w:lineRule="exact"/>
        <w:jc w:val="center"/>
        <w:rPr>
          <w:b/>
          <w:bCs/>
          <w:szCs w:val="28"/>
        </w:rPr>
      </w:pPr>
      <w:r w:rsidRPr="00F043EC">
        <w:rPr>
          <w:b/>
          <w:bCs/>
          <w:szCs w:val="28"/>
        </w:rPr>
        <w:t>Bīstamo kravu autopārvadājumu pārbaudes protokols Nr. _____________</w:t>
      </w:r>
    </w:p>
    <w:p w14:paraId="28A5880B" w14:textId="77777777" w:rsidR="00F56685" w:rsidRPr="00F043EC" w:rsidRDefault="00F56685" w:rsidP="00F56685">
      <w:pPr>
        <w:spacing w:before="130"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959"/>
        <w:gridCol w:w="1389"/>
        <w:gridCol w:w="3246"/>
        <w:gridCol w:w="1378"/>
        <w:gridCol w:w="3001"/>
      </w:tblGrid>
      <w:tr w:rsidR="00F56685" w:rsidRPr="00F043EC" w14:paraId="58D0D3B4" w14:textId="77777777" w:rsidTr="00F043EC">
        <w:trPr>
          <w:cantSplit/>
        </w:trPr>
        <w:tc>
          <w:tcPr>
            <w:tcW w:w="1985" w:type="dxa"/>
            <w:vAlign w:val="center"/>
          </w:tcPr>
          <w:p w14:paraId="7160C55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1. Pārbaudes vieta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14:paraId="288089E8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66374C57" w14:textId="77777777" w:rsidR="00F56685" w:rsidRPr="00F043EC" w:rsidRDefault="00F56685" w:rsidP="00F043EC">
            <w:pPr>
              <w:jc w:val="right"/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2. Datums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vAlign w:val="center"/>
          </w:tcPr>
          <w:p w14:paraId="7278953F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14:paraId="17028474" w14:textId="77777777" w:rsidR="00F56685" w:rsidRPr="00F043EC" w:rsidRDefault="00F56685" w:rsidP="00F043EC">
            <w:pPr>
              <w:jc w:val="right"/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3. Laiks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vAlign w:val="center"/>
          </w:tcPr>
          <w:p w14:paraId="56A025A3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567309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3"/>
        <w:gridCol w:w="7295"/>
      </w:tblGrid>
      <w:tr w:rsidR="00F56685" w:rsidRPr="00F043EC" w14:paraId="035EA34A" w14:textId="77777777" w:rsidTr="00F043EC">
        <w:trPr>
          <w:cantSplit/>
        </w:trPr>
        <w:tc>
          <w:tcPr>
            <w:tcW w:w="6663" w:type="dxa"/>
            <w:vAlign w:val="center"/>
          </w:tcPr>
          <w:p w14:paraId="3588078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4. Transportlīdzekļa reģistrācijas valsts un reģistrācijas numurs</w:t>
            </w:r>
          </w:p>
        </w:tc>
        <w:tc>
          <w:tcPr>
            <w:tcW w:w="7295" w:type="dxa"/>
            <w:tcBorders>
              <w:bottom w:val="single" w:sz="4" w:space="0" w:color="auto"/>
            </w:tcBorders>
            <w:vAlign w:val="center"/>
          </w:tcPr>
          <w:p w14:paraId="3E955EB2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AB1271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3"/>
        <w:gridCol w:w="7295"/>
      </w:tblGrid>
      <w:tr w:rsidR="00F56685" w:rsidRPr="00F043EC" w14:paraId="315F90A1" w14:textId="77777777" w:rsidTr="00F043EC">
        <w:trPr>
          <w:cantSplit/>
        </w:trPr>
        <w:tc>
          <w:tcPr>
            <w:tcW w:w="6663" w:type="dxa"/>
            <w:vAlign w:val="center"/>
          </w:tcPr>
          <w:p w14:paraId="1DEF5A9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5. Piekabes/puspiekabes reģistrācijas valsts un reģistrācijas numurs</w:t>
            </w:r>
          </w:p>
        </w:tc>
        <w:tc>
          <w:tcPr>
            <w:tcW w:w="7295" w:type="dxa"/>
            <w:tcBorders>
              <w:bottom w:val="single" w:sz="4" w:space="0" w:color="auto"/>
            </w:tcBorders>
            <w:vAlign w:val="center"/>
          </w:tcPr>
          <w:p w14:paraId="0273D92F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A3C3EF1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4"/>
        <w:gridCol w:w="9494"/>
      </w:tblGrid>
      <w:tr w:rsidR="00F56685" w:rsidRPr="00F043EC" w14:paraId="0FC9ACDB" w14:textId="77777777" w:rsidTr="00BE7689">
        <w:trPr>
          <w:cantSplit/>
        </w:trPr>
        <w:tc>
          <w:tcPr>
            <w:tcW w:w="4564" w:type="dxa"/>
            <w:vAlign w:val="center"/>
          </w:tcPr>
          <w:p w14:paraId="344774D9" w14:textId="010F148E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6. Pārvadātājs/reģistrācijas numurs/adrese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14:paraId="345A85BF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F91770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8996"/>
      </w:tblGrid>
      <w:tr w:rsidR="00F56685" w:rsidRPr="00F043EC" w14:paraId="6265F567" w14:textId="77777777" w:rsidTr="00F043EC">
        <w:trPr>
          <w:cantSplit/>
        </w:trPr>
        <w:tc>
          <w:tcPr>
            <w:tcW w:w="4962" w:type="dxa"/>
            <w:vAlign w:val="center"/>
          </w:tcPr>
          <w:p w14:paraId="5D05014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7. Transportlīdzekļa vadītājs/vadītāja palīgs</w:t>
            </w:r>
            <w:r w:rsidRPr="00F043EC">
              <w:rPr>
                <w:sz w:val="24"/>
                <w:szCs w:val="24"/>
              </w:rPr>
              <w:br/>
              <w:t>(vārds, uzvārds, personas kods/dzimšanas datums)</w:t>
            </w:r>
          </w:p>
        </w:tc>
        <w:tc>
          <w:tcPr>
            <w:tcW w:w="8996" w:type="dxa"/>
            <w:tcBorders>
              <w:bottom w:val="single" w:sz="4" w:space="0" w:color="auto"/>
            </w:tcBorders>
            <w:vAlign w:val="center"/>
          </w:tcPr>
          <w:p w14:paraId="240EAF40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84515F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8996"/>
      </w:tblGrid>
      <w:tr w:rsidR="00F56685" w:rsidRPr="00F043EC" w14:paraId="2480E21A" w14:textId="77777777" w:rsidTr="00F043EC">
        <w:trPr>
          <w:cantSplit/>
        </w:trPr>
        <w:tc>
          <w:tcPr>
            <w:tcW w:w="4962" w:type="dxa"/>
            <w:vAlign w:val="center"/>
          </w:tcPr>
          <w:p w14:paraId="7B32AB5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8. Kravas nosūtītājs, adrese, iekraušanas vieta</w:t>
            </w:r>
            <w:r w:rsidRPr="00F043EC">
              <w:rPr>
                <w:sz w:val="24"/>
                <w:szCs w:val="24"/>
                <w:vertAlign w:val="superscript"/>
              </w:rPr>
              <w:t>1, 2</w:t>
            </w:r>
          </w:p>
        </w:tc>
        <w:tc>
          <w:tcPr>
            <w:tcW w:w="8996" w:type="dxa"/>
            <w:tcBorders>
              <w:bottom w:val="single" w:sz="4" w:space="0" w:color="auto"/>
            </w:tcBorders>
            <w:vAlign w:val="center"/>
          </w:tcPr>
          <w:p w14:paraId="61E4E061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6EB265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8996"/>
      </w:tblGrid>
      <w:tr w:rsidR="00F56685" w:rsidRPr="00F043EC" w14:paraId="408FC8A9" w14:textId="77777777" w:rsidTr="00F043EC">
        <w:trPr>
          <w:cantSplit/>
        </w:trPr>
        <w:tc>
          <w:tcPr>
            <w:tcW w:w="4962" w:type="dxa"/>
            <w:vAlign w:val="center"/>
          </w:tcPr>
          <w:p w14:paraId="54BEBA50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9. Kravas saņēmējs, adrese, izkraušanas vieta</w:t>
            </w:r>
            <w:r w:rsidRPr="00F043EC">
              <w:rPr>
                <w:sz w:val="24"/>
                <w:szCs w:val="24"/>
                <w:vertAlign w:val="superscript"/>
              </w:rPr>
              <w:t>1, 2</w:t>
            </w:r>
          </w:p>
        </w:tc>
        <w:tc>
          <w:tcPr>
            <w:tcW w:w="8996" w:type="dxa"/>
            <w:tcBorders>
              <w:bottom w:val="single" w:sz="4" w:space="0" w:color="auto"/>
            </w:tcBorders>
            <w:vAlign w:val="center"/>
          </w:tcPr>
          <w:p w14:paraId="33FE5F03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11DBAD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p w14:paraId="33256559" w14:textId="01D58A79" w:rsidR="00F56685" w:rsidRPr="00F043EC" w:rsidRDefault="00F56685" w:rsidP="00F56685">
      <w:pPr>
        <w:tabs>
          <w:tab w:val="left" w:pos="-7797"/>
        </w:tabs>
        <w:spacing w:before="130" w:line="260" w:lineRule="exact"/>
        <w:jc w:val="both"/>
        <w:rPr>
          <w:sz w:val="24"/>
          <w:szCs w:val="24"/>
        </w:rPr>
      </w:pPr>
      <w:r w:rsidRPr="00F043EC">
        <w:rPr>
          <w:sz w:val="24"/>
          <w:szCs w:val="24"/>
        </w:rPr>
        <w:lastRenderedPageBreak/>
        <w:t>10. Bīstamās kravas Apvienoto Nāciju Organizācijas (turpmāk – ANO) Nr., kravas nosaukums, bīstamības zīmes, iepakošanas grupa (ja tāda piešķirta), kopējais daudzums transporta vienībā</w:t>
      </w:r>
      <w:r w:rsidR="00F043EC">
        <w:rPr>
          <w:sz w:val="24"/>
          <w:szCs w:val="24"/>
        </w:rPr>
        <w:t xml:space="preserve"> _____________________________________________________________________________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36"/>
        <w:gridCol w:w="2448"/>
        <w:gridCol w:w="2474"/>
      </w:tblGrid>
      <w:tr w:rsidR="00F56685" w:rsidRPr="00F043EC" w14:paraId="74343735" w14:textId="77777777" w:rsidTr="00F043EC">
        <w:trPr>
          <w:cantSplit/>
          <w:trHeight w:hRule="exact" w:val="340"/>
        </w:trPr>
        <w:tc>
          <w:tcPr>
            <w:tcW w:w="139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DD795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  <w:tr w:rsidR="00F56685" w:rsidRPr="00F043EC" w14:paraId="03A1DDE2" w14:textId="77777777" w:rsidTr="00F043E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036" w:type="dxa"/>
            <w:vAlign w:val="center"/>
          </w:tcPr>
          <w:p w14:paraId="156EDB07" w14:textId="77777777" w:rsidR="00F043EC" w:rsidRDefault="00F043EC" w:rsidP="00BE7689">
            <w:pPr>
              <w:rPr>
                <w:sz w:val="24"/>
                <w:szCs w:val="24"/>
              </w:rPr>
            </w:pPr>
          </w:p>
          <w:p w14:paraId="2EBEB09B" w14:textId="782DF076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 xml:space="preserve">11. Pārsniegts </w:t>
            </w:r>
            <w:r w:rsidR="00804782" w:rsidRPr="00F043EC">
              <w:rPr>
                <w:sz w:val="24"/>
                <w:szCs w:val="24"/>
              </w:rPr>
              <w:t>Nolīguma par bīstamo kravu starptautiskajiem pārvadājumiem ar autotransportu (ADR)</w:t>
            </w:r>
            <w:r w:rsidRPr="00F043EC">
              <w:rPr>
                <w:sz w:val="24"/>
                <w:szCs w:val="24"/>
              </w:rPr>
              <w:t xml:space="preserve"> 1.1.3.6. punktā noteiktais apjoms</w:t>
            </w:r>
          </w:p>
        </w:tc>
        <w:tc>
          <w:tcPr>
            <w:tcW w:w="2448" w:type="dxa"/>
            <w:vAlign w:val="center"/>
          </w:tcPr>
          <w:p w14:paraId="648A01F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jā</w:t>
            </w:r>
          </w:p>
        </w:tc>
        <w:tc>
          <w:tcPr>
            <w:tcW w:w="2474" w:type="dxa"/>
            <w:vAlign w:val="center"/>
          </w:tcPr>
          <w:p w14:paraId="1D7A9B3B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nē</w:t>
            </w:r>
          </w:p>
        </w:tc>
      </w:tr>
    </w:tbl>
    <w:p w14:paraId="73C9EA76" w14:textId="77777777" w:rsidR="00F56685" w:rsidRPr="00F043EC" w:rsidRDefault="00F56685" w:rsidP="00F56685">
      <w:pPr>
        <w:spacing w:line="260" w:lineRule="exact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  <w:gridCol w:w="2471"/>
        <w:gridCol w:w="2463"/>
        <w:gridCol w:w="2475"/>
      </w:tblGrid>
      <w:tr w:rsidR="00F56685" w:rsidRPr="00F043EC" w14:paraId="6BA00897" w14:textId="77777777" w:rsidTr="00BE7689">
        <w:trPr>
          <w:cantSplit/>
        </w:trPr>
        <w:tc>
          <w:tcPr>
            <w:tcW w:w="6832" w:type="dxa"/>
            <w:vAlign w:val="center"/>
          </w:tcPr>
          <w:p w14:paraId="2434960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12. Pārvadāšanas veids</w:t>
            </w:r>
          </w:p>
        </w:tc>
        <w:tc>
          <w:tcPr>
            <w:tcW w:w="2560" w:type="dxa"/>
            <w:vAlign w:val="center"/>
          </w:tcPr>
          <w:p w14:paraId="106C200D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beztaras pārvadājums</w:t>
            </w:r>
          </w:p>
        </w:tc>
        <w:tc>
          <w:tcPr>
            <w:tcW w:w="2560" w:type="dxa"/>
            <w:vAlign w:val="center"/>
          </w:tcPr>
          <w:p w14:paraId="1F164B3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iepakojumā</w:t>
            </w:r>
          </w:p>
        </w:tc>
        <w:tc>
          <w:tcPr>
            <w:tcW w:w="2561" w:type="dxa"/>
            <w:vAlign w:val="center"/>
          </w:tcPr>
          <w:p w14:paraId="35507B8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cisternās</w:t>
            </w:r>
          </w:p>
        </w:tc>
      </w:tr>
      <w:tr w:rsidR="00F56685" w:rsidRPr="00F043EC" w14:paraId="219AA888" w14:textId="77777777" w:rsidTr="00BE7689">
        <w:trPr>
          <w:cantSplit/>
        </w:trPr>
        <w:tc>
          <w:tcPr>
            <w:tcW w:w="6832" w:type="dxa"/>
            <w:vAlign w:val="center"/>
          </w:tcPr>
          <w:p w14:paraId="7576702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13. Pārvadājuma dokuments</w:t>
            </w:r>
          </w:p>
        </w:tc>
        <w:tc>
          <w:tcPr>
            <w:tcW w:w="2560" w:type="dxa"/>
            <w:vAlign w:val="center"/>
          </w:tcPr>
          <w:p w14:paraId="5BBA8121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1CF8C8E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0F3FE75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52A48DE2" w14:textId="77777777" w:rsidTr="00BE7689">
        <w:trPr>
          <w:cantSplit/>
        </w:trPr>
        <w:tc>
          <w:tcPr>
            <w:tcW w:w="6832" w:type="dxa"/>
            <w:vAlign w:val="center"/>
          </w:tcPr>
          <w:p w14:paraId="45403E8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14. Rakstiska instrukcija</w:t>
            </w:r>
          </w:p>
        </w:tc>
        <w:tc>
          <w:tcPr>
            <w:tcW w:w="2560" w:type="dxa"/>
            <w:vAlign w:val="center"/>
          </w:tcPr>
          <w:p w14:paraId="4CAB81B5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6A9BCD3A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761D070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2D4D205C" w14:textId="77777777" w:rsidTr="00BE7689">
        <w:trPr>
          <w:cantSplit/>
        </w:trPr>
        <w:tc>
          <w:tcPr>
            <w:tcW w:w="6832" w:type="dxa"/>
            <w:vAlign w:val="center"/>
          </w:tcPr>
          <w:p w14:paraId="0DE4033A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15. Divpusējais/daudzpusējais nolīgums/atļauja iekšzemes pārvadājumiem</w:t>
            </w:r>
          </w:p>
        </w:tc>
        <w:tc>
          <w:tcPr>
            <w:tcW w:w="2560" w:type="dxa"/>
            <w:vAlign w:val="center"/>
          </w:tcPr>
          <w:p w14:paraId="7F5C7FAA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1A9A946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373CA9D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19B2EE1" w14:textId="77777777" w:rsidTr="00BE7689">
        <w:trPr>
          <w:cantSplit/>
        </w:trPr>
        <w:tc>
          <w:tcPr>
            <w:tcW w:w="6832" w:type="dxa"/>
            <w:vAlign w:val="center"/>
          </w:tcPr>
          <w:p w14:paraId="02DF2F2F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16. Transportlīdzekļu apstiprinājuma sertifikāts</w:t>
            </w:r>
          </w:p>
        </w:tc>
        <w:tc>
          <w:tcPr>
            <w:tcW w:w="2560" w:type="dxa"/>
            <w:vAlign w:val="center"/>
          </w:tcPr>
          <w:p w14:paraId="4721D5A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780EF8C8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716B0491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45026EAD" w14:textId="77777777" w:rsidTr="00BE7689">
        <w:trPr>
          <w:cantSplit/>
        </w:trPr>
        <w:tc>
          <w:tcPr>
            <w:tcW w:w="6832" w:type="dxa"/>
            <w:vAlign w:val="center"/>
          </w:tcPr>
          <w:p w14:paraId="29623F7D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17. Autovadītāja apliecība bīstamo kravu pārvadājumiem</w:t>
            </w:r>
          </w:p>
        </w:tc>
        <w:tc>
          <w:tcPr>
            <w:tcW w:w="2560" w:type="dxa"/>
            <w:vAlign w:val="center"/>
          </w:tcPr>
          <w:p w14:paraId="392A5868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288E57E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77CE6B9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59DDBBF7" w14:textId="77777777" w:rsidTr="00BE7689">
        <w:trPr>
          <w:cantSplit/>
        </w:trPr>
        <w:tc>
          <w:tcPr>
            <w:tcW w:w="6832" w:type="dxa"/>
            <w:vAlign w:val="center"/>
          </w:tcPr>
          <w:p w14:paraId="095CAF34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18. Kravas pārvadāšana atļauta</w:t>
            </w:r>
          </w:p>
        </w:tc>
        <w:tc>
          <w:tcPr>
            <w:tcW w:w="2560" w:type="dxa"/>
            <w:vAlign w:val="center"/>
          </w:tcPr>
          <w:p w14:paraId="43BA14E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54C02EB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6BCE068A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70140868" w14:textId="77777777" w:rsidTr="00BE7689">
        <w:trPr>
          <w:cantSplit/>
        </w:trPr>
        <w:tc>
          <w:tcPr>
            <w:tcW w:w="6832" w:type="dxa"/>
            <w:vAlign w:val="center"/>
          </w:tcPr>
          <w:p w14:paraId="2A80D8D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19. Transportlīdzekļa tipam atļautā krava</w:t>
            </w:r>
          </w:p>
        </w:tc>
        <w:tc>
          <w:tcPr>
            <w:tcW w:w="2560" w:type="dxa"/>
            <w:vAlign w:val="center"/>
          </w:tcPr>
          <w:p w14:paraId="2C0C3981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6C06CB9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5BBCABB4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21AC4615" w14:textId="77777777" w:rsidTr="00BE7689">
        <w:trPr>
          <w:cantSplit/>
        </w:trPr>
        <w:tc>
          <w:tcPr>
            <w:tcW w:w="6832" w:type="dxa"/>
            <w:vAlign w:val="center"/>
          </w:tcPr>
          <w:p w14:paraId="4B936CD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20. Ar pārvadāšanas veidu saistītie noteikumi (beztaras pārvadājums, iepakojumā, cisternās)</w:t>
            </w:r>
          </w:p>
        </w:tc>
        <w:tc>
          <w:tcPr>
            <w:tcW w:w="2560" w:type="dxa"/>
            <w:vAlign w:val="center"/>
          </w:tcPr>
          <w:p w14:paraId="71C2BBFB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56B28A8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1A78A70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E09DBC2" w14:textId="77777777" w:rsidTr="00BE7689">
        <w:trPr>
          <w:cantSplit/>
        </w:trPr>
        <w:tc>
          <w:tcPr>
            <w:tcW w:w="6832" w:type="dxa"/>
            <w:vAlign w:val="center"/>
          </w:tcPr>
          <w:p w14:paraId="6909503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21. Jauktās iekraušanas aizliegums</w:t>
            </w:r>
          </w:p>
        </w:tc>
        <w:tc>
          <w:tcPr>
            <w:tcW w:w="2560" w:type="dxa"/>
            <w:vAlign w:val="center"/>
          </w:tcPr>
          <w:p w14:paraId="255858B4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494FC6B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1487EFD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760686EE" w14:textId="77777777" w:rsidTr="00BE7689">
        <w:trPr>
          <w:cantSplit/>
        </w:trPr>
        <w:tc>
          <w:tcPr>
            <w:tcW w:w="6832" w:type="dxa"/>
            <w:vAlign w:val="center"/>
          </w:tcPr>
          <w:p w14:paraId="1B407F9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22. Iekraušana, kravas nostiprinājums un izvietojums</w:t>
            </w:r>
            <w:r w:rsidRPr="00F043E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14:paraId="146B7CBB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7A9CC03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6A87C7BD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4AAAD71F" w14:textId="77777777" w:rsidTr="00BE7689">
        <w:trPr>
          <w:cantSplit/>
        </w:trPr>
        <w:tc>
          <w:tcPr>
            <w:tcW w:w="6832" w:type="dxa"/>
            <w:vAlign w:val="center"/>
          </w:tcPr>
          <w:p w14:paraId="7373608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23. Kravas noplūde vai iepakojuma bojājumi</w:t>
            </w:r>
            <w:r w:rsidRPr="00F043E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14:paraId="2C4B15DA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57921AF2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1B208C1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31A1A87" w14:textId="77777777" w:rsidTr="00BE7689">
        <w:trPr>
          <w:cantSplit/>
        </w:trPr>
        <w:tc>
          <w:tcPr>
            <w:tcW w:w="6832" w:type="dxa"/>
            <w:vAlign w:val="center"/>
          </w:tcPr>
          <w:p w14:paraId="170BA3C5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24. ANO iepakojuma marķējums/cisternu marķējums</w:t>
            </w:r>
            <w:r w:rsidRPr="00F043EC">
              <w:rPr>
                <w:sz w:val="24"/>
                <w:szCs w:val="24"/>
                <w:vertAlign w:val="superscript"/>
              </w:rPr>
              <w:t>2, 3</w:t>
            </w:r>
            <w:r w:rsidRPr="00F043EC">
              <w:rPr>
                <w:sz w:val="24"/>
                <w:szCs w:val="24"/>
              </w:rPr>
              <w:t xml:space="preserve"> (</w:t>
            </w:r>
            <w:r w:rsidRPr="00F043EC">
              <w:rPr>
                <w:i/>
                <w:iCs/>
                <w:sz w:val="24"/>
                <w:szCs w:val="24"/>
              </w:rPr>
              <w:t>ADR 6.</w:t>
            </w:r>
            <w:r w:rsidRPr="00F043EC">
              <w:rPr>
                <w:sz w:val="24"/>
                <w:szCs w:val="24"/>
              </w:rPr>
              <w:t>)</w:t>
            </w:r>
          </w:p>
        </w:tc>
        <w:tc>
          <w:tcPr>
            <w:tcW w:w="2560" w:type="dxa"/>
            <w:vAlign w:val="center"/>
          </w:tcPr>
          <w:p w14:paraId="3496786F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0B971930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3EADF844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60A80CB3" w14:textId="77777777" w:rsidTr="00BE7689">
        <w:trPr>
          <w:cantSplit/>
        </w:trPr>
        <w:tc>
          <w:tcPr>
            <w:tcW w:w="6832" w:type="dxa"/>
            <w:vAlign w:val="center"/>
          </w:tcPr>
          <w:p w14:paraId="0B786E02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25. Iepakojuma apzīmējums (piemēram, kravas ANO numurs) un bīstamības zīmes</w:t>
            </w:r>
            <w:r w:rsidRPr="00F043EC">
              <w:rPr>
                <w:sz w:val="24"/>
                <w:szCs w:val="24"/>
                <w:vertAlign w:val="superscript"/>
              </w:rPr>
              <w:t>2</w:t>
            </w:r>
            <w:r w:rsidRPr="00F043EC">
              <w:rPr>
                <w:sz w:val="24"/>
                <w:szCs w:val="24"/>
              </w:rPr>
              <w:t xml:space="preserve"> (</w:t>
            </w:r>
            <w:r w:rsidRPr="00F043EC">
              <w:rPr>
                <w:i/>
                <w:iCs/>
                <w:sz w:val="24"/>
                <w:szCs w:val="24"/>
              </w:rPr>
              <w:t>ADR 5.2</w:t>
            </w:r>
            <w:r w:rsidRPr="00F043EC">
              <w:rPr>
                <w:sz w:val="24"/>
                <w:szCs w:val="24"/>
              </w:rPr>
              <w:t>)</w:t>
            </w:r>
          </w:p>
        </w:tc>
        <w:tc>
          <w:tcPr>
            <w:tcW w:w="2560" w:type="dxa"/>
            <w:vAlign w:val="center"/>
          </w:tcPr>
          <w:p w14:paraId="262108B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5C57FA9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36366AB2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1E373332" w14:textId="77777777" w:rsidTr="00BE7689">
        <w:trPr>
          <w:cantSplit/>
        </w:trPr>
        <w:tc>
          <w:tcPr>
            <w:tcW w:w="6832" w:type="dxa"/>
            <w:vAlign w:val="center"/>
          </w:tcPr>
          <w:p w14:paraId="29FC074B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26. Cisternas/transportlīdzekļa bīstamības zīmes (</w:t>
            </w:r>
            <w:r w:rsidRPr="00F043EC">
              <w:rPr>
                <w:i/>
                <w:iCs/>
                <w:sz w:val="24"/>
                <w:szCs w:val="24"/>
              </w:rPr>
              <w:t>ADR 5.3.1</w:t>
            </w:r>
            <w:r w:rsidRPr="00F043EC">
              <w:rPr>
                <w:sz w:val="24"/>
                <w:szCs w:val="24"/>
              </w:rPr>
              <w:t>)</w:t>
            </w:r>
          </w:p>
        </w:tc>
        <w:tc>
          <w:tcPr>
            <w:tcW w:w="2560" w:type="dxa"/>
            <w:vAlign w:val="center"/>
          </w:tcPr>
          <w:p w14:paraId="44B0A10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471EB97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00BE43AF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5B995503" w14:textId="77777777" w:rsidTr="00BE7689">
        <w:trPr>
          <w:cantSplit/>
        </w:trPr>
        <w:tc>
          <w:tcPr>
            <w:tcW w:w="6832" w:type="dxa"/>
            <w:vAlign w:val="center"/>
          </w:tcPr>
          <w:p w14:paraId="46B3B57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27. Transportlīdzekļa/transporta vienības apzīmējumi (oranžā plāksne, paaugstināta temperatūra) (</w:t>
            </w:r>
            <w:r w:rsidRPr="00F043EC">
              <w:rPr>
                <w:i/>
                <w:iCs/>
                <w:sz w:val="24"/>
                <w:szCs w:val="24"/>
              </w:rPr>
              <w:t>ADR 5.3.2-3</w:t>
            </w:r>
            <w:r w:rsidRPr="00F043EC">
              <w:rPr>
                <w:sz w:val="24"/>
                <w:szCs w:val="24"/>
              </w:rPr>
              <w:t>)</w:t>
            </w:r>
          </w:p>
        </w:tc>
        <w:tc>
          <w:tcPr>
            <w:tcW w:w="2560" w:type="dxa"/>
            <w:vAlign w:val="center"/>
          </w:tcPr>
          <w:p w14:paraId="77468E2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68C9765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13CDDCB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21D5A479" w14:textId="77777777" w:rsidTr="00BE7689">
        <w:trPr>
          <w:cantSplit/>
        </w:trPr>
        <w:tc>
          <w:tcPr>
            <w:tcW w:w="6832" w:type="dxa"/>
            <w:vAlign w:val="center"/>
          </w:tcPr>
          <w:p w14:paraId="245F2996" w14:textId="77777777" w:rsidR="00F56685" w:rsidRPr="00F043EC" w:rsidRDefault="00F56685" w:rsidP="00BE7689">
            <w:pPr>
              <w:pageBreakBefore/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lastRenderedPageBreak/>
              <w:t xml:space="preserve">28. Vispārīgas nozīmes drošības aprīkojums, kas norādīts </w:t>
            </w:r>
            <w:r w:rsidRPr="00F043EC">
              <w:rPr>
                <w:i/>
                <w:iCs/>
                <w:sz w:val="24"/>
                <w:szCs w:val="24"/>
              </w:rPr>
              <w:t>ADR</w:t>
            </w:r>
          </w:p>
        </w:tc>
        <w:tc>
          <w:tcPr>
            <w:tcW w:w="2560" w:type="dxa"/>
            <w:vAlign w:val="center"/>
          </w:tcPr>
          <w:p w14:paraId="71CB1CA2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1816551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2BCAE591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8DF7E78" w14:textId="77777777" w:rsidTr="00BE7689">
        <w:trPr>
          <w:cantSplit/>
        </w:trPr>
        <w:tc>
          <w:tcPr>
            <w:tcW w:w="6832" w:type="dxa"/>
            <w:vAlign w:val="center"/>
          </w:tcPr>
          <w:p w14:paraId="1C1383A9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29. Pārvadājamai kravai atbilstošs aprīkojums</w:t>
            </w:r>
          </w:p>
        </w:tc>
        <w:tc>
          <w:tcPr>
            <w:tcW w:w="2560" w:type="dxa"/>
            <w:vAlign w:val="center"/>
          </w:tcPr>
          <w:p w14:paraId="33AEABB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4EFF0DC2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29BFA9BD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0FFB029" w14:textId="77777777" w:rsidTr="00BE7689">
        <w:trPr>
          <w:cantSplit/>
        </w:trPr>
        <w:tc>
          <w:tcPr>
            <w:tcW w:w="6832" w:type="dxa"/>
            <w:vAlign w:val="center"/>
          </w:tcPr>
          <w:p w14:paraId="71038E05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30. Cits aprīkojums, kas norādīts rakstiskajā instrukcijā</w:t>
            </w:r>
          </w:p>
        </w:tc>
        <w:tc>
          <w:tcPr>
            <w:tcW w:w="2560" w:type="dxa"/>
            <w:vAlign w:val="center"/>
          </w:tcPr>
          <w:p w14:paraId="306C3A26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42FF7FAC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5ED1C858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18FD5B3" w14:textId="77777777" w:rsidTr="00BE7689">
        <w:trPr>
          <w:cantSplit/>
        </w:trPr>
        <w:tc>
          <w:tcPr>
            <w:tcW w:w="6832" w:type="dxa"/>
            <w:vAlign w:val="center"/>
          </w:tcPr>
          <w:p w14:paraId="5C15E6B7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31. Ugunsdzēšanas aparāts(-i)</w:t>
            </w:r>
          </w:p>
        </w:tc>
        <w:tc>
          <w:tcPr>
            <w:tcW w:w="2560" w:type="dxa"/>
            <w:vAlign w:val="center"/>
          </w:tcPr>
          <w:p w14:paraId="4F40E1CE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pārbaudīts</w:t>
            </w:r>
          </w:p>
        </w:tc>
        <w:tc>
          <w:tcPr>
            <w:tcW w:w="2560" w:type="dxa"/>
            <w:vAlign w:val="center"/>
          </w:tcPr>
          <w:p w14:paraId="07238830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konstatēts pārkāpums</w:t>
            </w:r>
          </w:p>
        </w:tc>
        <w:tc>
          <w:tcPr>
            <w:tcW w:w="2561" w:type="dxa"/>
            <w:vAlign w:val="center"/>
          </w:tcPr>
          <w:p w14:paraId="792C3F93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nav nepieciešams</w:t>
            </w:r>
          </w:p>
        </w:tc>
      </w:tr>
      <w:tr w:rsidR="00F56685" w:rsidRPr="00F043EC" w14:paraId="3555E363" w14:textId="77777777" w:rsidTr="00BE7689">
        <w:trPr>
          <w:cantSplit/>
        </w:trPr>
        <w:tc>
          <w:tcPr>
            <w:tcW w:w="6832" w:type="dxa"/>
            <w:vAlign w:val="center"/>
          </w:tcPr>
          <w:p w14:paraId="7606120F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32. Konstatēto pārkāpumu augstākā riska kategorija (ja tādi ir)</w:t>
            </w:r>
          </w:p>
        </w:tc>
        <w:tc>
          <w:tcPr>
            <w:tcW w:w="2560" w:type="dxa"/>
            <w:vAlign w:val="center"/>
          </w:tcPr>
          <w:p w14:paraId="61EFC814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I kategorija</w:t>
            </w:r>
          </w:p>
        </w:tc>
        <w:tc>
          <w:tcPr>
            <w:tcW w:w="2560" w:type="dxa"/>
            <w:vAlign w:val="center"/>
          </w:tcPr>
          <w:p w14:paraId="46DB8035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II kategorija</w:t>
            </w:r>
          </w:p>
        </w:tc>
        <w:tc>
          <w:tcPr>
            <w:tcW w:w="2561" w:type="dxa"/>
            <w:vAlign w:val="center"/>
          </w:tcPr>
          <w:p w14:paraId="6DD23C08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position w:val="-3"/>
                <w:sz w:val="24"/>
                <w:szCs w:val="24"/>
              </w:rPr>
              <w:sym w:font="Wingdings 2" w:char="F0A3"/>
            </w:r>
            <w:r w:rsidRPr="00F043EC">
              <w:rPr>
                <w:sz w:val="24"/>
                <w:szCs w:val="24"/>
              </w:rPr>
              <w:t xml:space="preserve"> III kategorija</w:t>
            </w:r>
          </w:p>
        </w:tc>
      </w:tr>
    </w:tbl>
    <w:p w14:paraId="3B0116C5" w14:textId="77777777" w:rsidR="00F56685" w:rsidRPr="00F043EC" w:rsidRDefault="00F56685" w:rsidP="00F56685">
      <w:pPr>
        <w:spacing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2540"/>
      </w:tblGrid>
      <w:tr w:rsidR="00F56685" w:rsidRPr="00F043EC" w14:paraId="4582E23B" w14:textId="77777777" w:rsidTr="00EB3B8D">
        <w:trPr>
          <w:cantSplit/>
          <w:trHeight w:val="227"/>
        </w:trPr>
        <w:tc>
          <w:tcPr>
            <w:tcW w:w="1418" w:type="dxa"/>
            <w:shd w:val="clear" w:color="auto" w:fill="auto"/>
            <w:vAlign w:val="center"/>
          </w:tcPr>
          <w:p w14:paraId="33D35A2F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33. Piezīmes</w:t>
            </w:r>
          </w:p>
        </w:tc>
        <w:tc>
          <w:tcPr>
            <w:tcW w:w="12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79603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  <w:tr w:rsidR="00F56685" w:rsidRPr="00F043EC" w14:paraId="4C24914F" w14:textId="77777777" w:rsidTr="00EB3B8D">
        <w:trPr>
          <w:cantSplit/>
          <w:trHeight w:val="227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DD5EA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43BBC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  <w:tr w:rsidR="00F56685" w:rsidRPr="00F043EC" w14:paraId="449C136A" w14:textId="77777777" w:rsidTr="00EB3B8D">
        <w:trPr>
          <w:cantSplit/>
          <w:trHeight w:val="22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760D6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C31E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A1A838" w14:textId="77777777" w:rsidR="00F56685" w:rsidRPr="00F043EC" w:rsidRDefault="00F56685" w:rsidP="00F56685">
      <w:pPr>
        <w:spacing w:line="260" w:lineRule="exact"/>
        <w:ind w:firstLine="539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9422"/>
      </w:tblGrid>
      <w:tr w:rsidR="00F56685" w:rsidRPr="00F043EC" w14:paraId="3FAE51AB" w14:textId="77777777" w:rsidTr="00EB3B8D">
        <w:trPr>
          <w:cantSplit/>
        </w:trPr>
        <w:tc>
          <w:tcPr>
            <w:tcW w:w="4536" w:type="dxa"/>
            <w:vAlign w:val="center"/>
          </w:tcPr>
          <w:p w14:paraId="7EBF3698" w14:textId="77777777" w:rsidR="00F56685" w:rsidRPr="00F043EC" w:rsidRDefault="00F56685" w:rsidP="00BE7689">
            <w:pPr>
              <w:rPr>
                <w:sz w:val="24"/>
                <w:szCs w:val="24"/>
              </w:rPr>
            </w:pPr>
            <w:r w:rsidRPr="00F043EC">
              <w:rPr>
                <w:sz w:val="24"/>
                <w:szCs w:val="24"/>
              </w:rPr>
              <w:t>34. Iestāde/amatpersona, kas veica pārbaudi</w:t>
            </w:r>
          </w:p>
        </w:tc>
        <w:tc>
          <w:tcPr>
            <w:tcW w:w="9422" w:type="dxa"/>
            <w:tcBorders>
              <w:bottom w:val="single" w:sz="4" w:space="0" w:color="auto"/>
            </w:tcBorders>
            <w:vAlign w:val="center"/>
          </w:tcPr>
          <w:p w14:paraId="089E65A6" w14:textId="77777777" w:rsidR="00F56685" w:rsidRPr="00F043EC" w:rsidRDefault="00F56685" w:rsidP="00BE76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D7FE816" w14:textId="77777777" w:rsidR="00F56685" w:rsidRPr="00F043EC" w:rsidRDefault="00F56685" w:rsidP="00F56685">
      <w:pPr>
        <w:spacing w:before="130" w:line="260" w:lineRule="exact"/>
        <w:ind w:firstLine="539"/>
        <w:jc w:val="both"/>
        <w:rPr>
          <w:sz w:val="24"/>
          <w:szCs w:val="24"/>
        </w:rPr>
      </w:pPr>
    </w:p>
    <w:p w14:paraId="4EF75B19" w14:textId="77777777" w:rsidR="00F56685" w:rsidRPr="00F043EC" w:rsidRDefault="00F56685" w:rsidP="00F56685">
      <w:pPr>
        <w:spacing w:before="130" w:line="260" w:lineRule="exact"/>
        <w:ind w:firstLine="539"/>
        <w:rPr>
          <w:sz w:val="24"/>
          <w:szCs w:val="24"/>
        </w:rPr>
      </w:pPr>
      <w:r w:rsidRPr="00F043EC">
        <w:rPr>
          <w:sz w:val="24"/>
          <w:szCs w:val="24"/>
        </w:rPr>
        <w:t>Piezīmes.</w:t>
      </w:r>
    </w:p>
    <w:p w14:paraId="026EB663" w14:textId="77777777" w:rsidR="00F56685" w:rsidRPr="00F043EC" w:rsidRDefault="00F56685" w:rsidP="00F56685">
      <w:pPr>
        <w:spacing w:line="260" w:lineRule="exact"/>
        <w:ind w:firstLine="539"/>
        <w:rPr>
          <w:sz w:val="24"/>
          <w:szCs w:val="24"/>
        </w:rPr>
      </w:pPr>
      <w:r w:rsidRPr="00F043EC">
        <w:rPr>
          <w:sz w:val="24"/>
          <w:szCs w:val="24"/>
          <w:vertAlign w:val="superscript"/>
        </w:rPr>
        <w:t>1</w:t>
      </w:r>
      <w:r w:rsidRPr="00F043EC">
        <w:rPr>
          <w:sz w:val="24"/>
          <w:szCs w:val="24"/>
        </w:rPr>
        <w:t xml:space="preserve"> Aizpilda pārkāpuma gadījumā, ja tas ir nepieciešams.</w:t>
      </w:r>
    </w:p>
    <w:p w14:paraId="6C57A172" w14:textId="77777777" w:rsidR="00F56685" w:rsidRPr="00F043EC" w:rsidRDefault="00F56685" w:rsidP="00F56685">
      <w:pPr>
        <w:spacing w:line="260" w:lineRule="exact"/>
        <w:ind w:firstLine="539"/>
        <w:rPr>
          <w:sz w:val="24"/>
          <w:szCs w:val="24"/>
        </w:rPr>
      </w:pPr>
      <w:r w:rsidRPr="00F043EC">
        <w:rPr>
          <w:sz w:val="24"/>
          <w:szCs w:val="24"/>
          <w:vertAlign w:val="superscript"/>
        </w:rPr>
        <w:t>2</w:t>
      </w:r>
      <w:r w:rsidRPr="00F043EC">
        <w:rPr>
          <w:sz w:val="24"/>
          <w:szCs w:val="24"/>
        </w:rPr>
        <w:t xml:space="preserve"> Ieraksta ailē "piezīmes" grupas transporta pārvadājumos.</w:t>
      </w:r>
    </w:p>
    <w:p w14:paraId="78D97611" w14:textId="2205DDAC" w:rsidR="00F56685" w:rsidRPr="00F043EC" w:rsidRDefault="00F56685" w:rsidP="00F56685">
      <w:pPr>
        <w:spacing w:line="260" w:lineRule="exact"/>
        <w:ind w:firstLine="539"/>
        <w:rPr>
          <w:sz w:val="24"/>
          <w:szCs w:val="24"/>
        </w:rPr>
      </w:pPr>
      <w:r w:rsidRPr="00F043EC">
        <w:rPr>
          <w:sz w:val="24"/>
          <w:szCs w:val="24"/>
          <w:vertAlign w:val="superscript"/>
        </w:rPr>
        <w:t>3</w:t>
      </w:r>
      <w:r w:rsidRPr="00F043EC">
        <w:rPr>
          <w:sz w:val="24"/>
          <w:szCs w:val="24"/>
        </w:rPr>
        <w:t xml:space="preserve"> Redzamu pārkāpumu pārbaude.</w:t>
      </w:r>
      <w:r w:rsidR="002706FC" w:rsidRPr="002706FC">
        <w:rPr>
          <w:color w:val="414142"/>
          <w:sz w:val="24"/>
          <w:szCs w:val="24"/>
          <w:shd w:val="clear" w:color="auto" w:fill="FFFFFF"/>
        </w:rPr>
        <w:t>"</w:t>
      </w:r>
    </w:p>
    <w:p w14:paraId="4993716C" w14:textId="77777777" w:rsidR="005E26F7" w:rsidRPr="00F043EC" w:rsidRDefault="005E26F7">
      <w:pPr>
        <w:rPr>
          <w:sz w:val="24"/>
          <w:szCs w:val="24"/>
        </w:rPr>
      </w:pPr>
    </w:p>
    <w:sectPr w:rsidR="005E26F7" w:rsidRPr="00F043EC" w:rsidSect="00F043EC">
      <w:headerReference w:type="default" r:id="rId7"/>
      <w:footerReference w:type="default" r:id="rId8"/>
      <w:footerReference w:type="first" r:id="rId9"/>
      <w:pgSz w:w="16838" w:h="11906" w:orient="landscape"/>
      <w:pgMar w:top="1276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B9BF" w14:textId="77777777" w:rsidR="00F043EC" w:rsidRDefault="00F043EC" w:rsidP="00F043EC">
      <w:r>
        <w:separator/>
      </w:r>
    </w:p>
  </w:endnote>
  <w:endnote w:type="continuationSeparator" w:id="0">
    <w:p w14:paraId="4F0F65CB" w14:textId="77777777" w:rsidR="00F043EC" w:rsidRDefault="00F043EC" w:rsidP="00F0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5565" w14:textId="18B32E96" w:rsidR="00F043EC" w:rsidRPr="00EB3B8D" w:rsidRDefault="00EB3B8D">
    <w:pPr>
      <w:pStyle w:val="Footer"/>
      <w:rPr>
        <w:sz w:val="16"/>
        <w:szCs w:val="16"/>
      </w:rPr>
    </w:pPr>
    <w:r w:rsidRPr="00EB3B8D">
      <w:rPr>
        <w:sz w:val="16"/>
        <w:szCs w:val="16"/>
      </w:rPr>
      <w:t>N1459_p1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63F" w14:textId="08B1AEAA" w:rsidR="00F043EC" w:rsidRPr="00EB3B8D" w:rsidRDefault="00EB3B8D" w:rsidP="00EB3B8D">
    <w:pPr>
      <w:pStyle w:val="Footer"/>
    </w:pPr>
    <w:r w:rsidRPr="00EB3B8D">
      <w:rPr>
        <w:sz w:val="16"/>
        <w:szCs w:val="16"/>
      </w:rPr>
      <w:t>N1459_p1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DA00" w14:textId="77777777" w:rsidR="00F043EC" w:rsidRDefault="00F043EC" w:rsidP="00F043EC">
      <w:r>
        <w:separator/>
      </w:r>
    </w:p>
  </w:footnote>
  <w:footnote w:type="continuationSeparator" w:id="0">
    <w:p w14:paraId="62941661" w14:textId="77777777" w:rsidR="00F043EC" w:rsidRDefault="00F043EC" w:rsidP="00F0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342981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4B0F33F" w14:textId="42200C65" w:rsidR="00F043EC" w:rsidRPr="00F043EC" w:rsidRDefault="00F043EC">
        <w:pPr>
          <w:pStyle w:val="Header"/>
          <w:jc w:val="center"/>
          <w:rPr>
            <w:sz w:val="24"/>
            <w:szCs w:val="24"/>
          </w:rPr>
        </w:pPr>
        <w:r w:rsidRPr="00F043EC">
          <w:rPr>
            <w:sz w:val="24"/>
            <w:szCs w:val="24"/>
          </w:rPr>
          <w:fldChar w:fldCharType="begin"/>
        </w:r>
        <w:r w:rsidRPr="00F043EC">
          <w:rPr>
            <w:sz w:val="24"/>
            <w:szCs w:val="24"/>
          </w:rPr>
          <w:instrText xml:space="preserve"> PAGE   \* MERGEFORMAT </w:instrText>
        </w:r>
        <w:r w:rsidRPr="00F043EC">
          <w:rPr>
            <w:sz w:val="24"/>
            <w:szCs w:val="24"/>
          </w:rPr>
          <w:fldChar w:fldCharType="separate"/>
        </w:r>
        <w:r w:rsidRPr="00F043EC">
          <w:rPr>
            <w:noProof/>
            <w:sz w:val="24"/>
            <w:szCs w:val="24"/>
          </w:rPr>
          <w:t>2</w:t>
        </w:r>
        <w:r w:rsidRPr="00F043EC">
          <w:rPr>
            <w:noProof/>
            <w:sz w:val="24"/>
            <w:szCs w:val="24"/>
          </w:rPr>
          <w:fldChar w:fldCharType="end"/>
        </w:r>
      </w:p>
    </w:sdtContent>
  </w:sdt>
  <w:p w14:paraId="72D1DCEF" w14:textId="77777777" w:rsidR="00F043EC" w:rsidRDefault="00F04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77FA7"/>
    <w:multiLevelType w:val="hybridMultilevel"/>
    <w:tmpl w:val="785CE1D4"/>
    <w:lvl w:ilvl="0" w:tplc="660C6EA0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38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85"/>
    <w:rsid w:val="000807FF"/>
    <w:rsid w:val="002706FC"/>
    <w:rsid w:val="005E26F7"/>
    <w:rsid w:val="00804782"/>
    <w:rsid w:val="0081472B"/>
    <w:rsid w:val="008B4AD9"/>
    <w:rsid w:val="00CC0842"/>
    <w:rsid w:val="00EB3B8D"/>
    <w:rsid w:val="00F043EC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71A1"/>
  <w15:docId w15:val="{2B78FAEC-ADC9-4FC0-9790-30654CBC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6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3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3EC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043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EC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2349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Inese Šņickovska</cp:lastModifiedBy>
  <cp:revision>4</cp:revision>
  <dcterms:created xsi:type="dcterms:W3CDTF">2023-10-27T09:09:00Z</dcterms:created>
  <dcterms:modified xsi:type="dcterms:W3CDTF">2023-11-02T08:32:00Z</dcterms:modified>
</cp:coreProperties>
</file>