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Kultūras ministrijas piedāvāto risinājumu finansējuma pārdalei no projekta Nr. 5.1.1.5/1/24/I/003 “Daugavas gātes un priekšpils laukuma LKT un UKT pārbūve, fasādes apgaismojuma un informācijas stenda izbūve (ietverot projektēšanu un būvdarbus)” uz projektu Nr. 5.1.1.5/2/24/I/001 “Lielās ģildes pārbūve un atjaunošana II posms” 189 258 </w:t>
      </w:r>
      <w:r w:rsidR="00000000" w:rsidRPr="00000000" w:rsidDel="00000000">
        <w:rPr>
          <w:i w:val="1"/>
          <w:rtl w:val="0"/>
        </w:rPr>
        <w:t xml:space="preserve">euro </w:t>
      </w:r>
      <w:r w:rsidR="00000000" w:rsidRPr="00000000" w:rsidDel="00000000">
        <w:rPr>
          <w:rtl w:val="0"/>
        </w:rPr>
        <w:t xml:space="preserve">apmērā (no kuriem 160 869 </w:t>
      </w:r>
      <w:r w:rsidR="00000000" w:rsidRPr="00000000" w:rsidDel="00000000">
        <w:rPr>
          <w:i w:val="1"/>
          <w:rtl w:val="0"/>
        </w:rPr>
        <w:t xml:space="preserve">euro </w:t>
      </w:r>
      <w:r w:rsidR="00000000" w:rsidRPr="00000000" w:rsidDel="00000000">
        <w:rPr>
          <w:rtl w:val="0"/>
        </w:rPr>
        <w:t xml:space="preserve">ir valsts budžeta finansējums, kas pārsniedz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pasākumam "Unikāla Eiropas mēroga kultūras mantojuma atjaunošana, lai veicinātu to piekļūstamību, attīstot kultūras pakalpojumus" (turpmāk – 5.1.1.5. pasākums) pieejamo Eiropas Reģionālās attīstības fonda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ka Kultūras ministrija turpmākās valsts budžeta finansējuma, kas pārsniedz pieejamo Eiropas reģionālā attīstības fonda finansējumu, pārdales 5.1.1.5. pasākuma ietvaros, pamatotos gadījumos var veikt bez saskaņošanas ar Ministru kabinetu.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26-TA-384</w:t>
    </w:r>
    <w:r>
      <w:br/>
    </w:r>
    <w:r w:rsidR="00000000" w:rsidRPr="00000000" w:rsidDel="00000000">
      <w:rPr>
        <w:rtl w:val="0"/>
      </w:rPr>
      <w:t xml:space="preserve">Izdrukāts 29.07.2026. 23.37 - 2.0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mk_sēdes_protokollēmuma_projekts_26-TA-384.docx</dc:title>
</cp:coreProperties>
</file>

<file path=docProps/custom.xml><?xml version="1.0" encoding="utf-8"?>
<Properties xmlns="http://schemas.openxmlformats.org/officeDocument/2006/custom-properties" xmlns:vt="http://schemas.openxmlformats.org/officeDocument/2006/docPropsVTypes"/>
</file>