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Izglītības un zinātnes ministrijai 386 902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230 376 </w:t>
      </w:r>
      <w:r w:rsidR="00000000" w:rsidRPr="00000000" w:rsidDel="00000000">
        <w:rPr>
          <w:i w:val="1"/>
          <w:rtl w:val="0"/>
        </w:rPr>
        <w:t xml:space="preserve">euro </w:t>
      </w:r>
      <w:r w:rsidR="00000000" w:rsidRPr="00000000" w:rsidDel="00000000">
        <w:rPr>
          <w:rtl w:val="0"/>
        </w:rPr>
        <w:t xml:space="preserve">pārskaitīšanai biedrībai "Latvijas Kamaniņu sporta federācija",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120 000 </w:t>
      </w:r>
      <w:r w:rsidR="00000000" w:rsidRPr="00000000" w:rsidDel="00000000">
        <w:rPr>
          <w:i w:val="1"/>
          <w:rtl w:val="0"/>
        </w:rPr>
        <w:t xml:space="preserve">euro </w:t>
      </w:r>
      <w:r w:rsidR="00000000" w:rsidRPr="00000000" w:rsidDel="00000000">
        <w:rPr>
          <w:rtl w:val="0"/>
        </w:rPr>
        <w:t xml:space="preserve">2023. gada Pasaules kausa posma kamaniņu sportā organizēšanai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100 000 </w:t>
      </w:r>
      <w:r w:rsidR="00000000" w:rsidRPr="00000000" w:rsidDel="00000000">
        <w:rPr>
          <w:i w:val="1"/>
          <w:rtl w:val="0"/>
        </w:rPr>
        <w:t xml:space="preserve">euro </w:t>
      </w:r>
      <w:r w:rsidR="00000000" w:rsidRPr="00000000" w:rsidDel="00000000">
        <w:rPr>
          <w:rtl w:val="0"/>
        </w:rPr>
        <w:t xml:space="preserve">Kontinentālā kausa kamaniņu sportā jauniešiem organizēšanai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10 376 </w:t>
      </w:r>
      <w:r w:rsidR="00000000" w:rsidRPr="00000000" w:rsidDel="00000000">
        <w:rPr>
          <w:i w:val="1"/>
          <w:rtl w:val="0"/>
        </w:rPr>
        <w:t xml:space="preserve">euro</w:t>
      </w:r>
      <w:r w:rsidR="00000000" w:rsidRPr="00000000" w:rsidDel="00000000">
        <w:rPr>
          <w:rtl w:val="0"/>
        </w:rPr>
        <w:t xml:space="preserve">, lai sniegtu atbalstu Ukrainas Kamaniņu sporta federācijai un segtu izdevumus, kas saistīti ar Ukrainas kamaniņu izlases Latvijā plānoto treniņprocesu un dalību Latvijā plānotajās starptautiskajās sporta sacensībās.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64 818 </w:t>
      </w:r>
      <w:r w:rsidR="00000000" w:rsidRPr="00000000" w:rsidDel="00000000">
        <w:rPr>
          <w:i w:val="1"/>
          <w:rtl w:val="0"/>
        </w:rPr>
        <w:t xml:space="preserve">euro</w:t>
      </w:r>
      <w:r w:rsidR="00000000" w:rsidRPr="00000000" w:rsidDel="00000000">
        <w:rPr>
          <w:rtl w:val="0"/>
        </w:rPr>
        <w:t xml:space="preserve"> pārskaitīšanai biedrībai "Latvijas Basketbola savienība", lai sniegtu atbalstu Ukrainas Basketbola federācijai un segtu izdevumus, kas saistīti ar Ukrainas nacionālās izlases sagatavošanu un dalību 2023. gada Pasaules kausa izcīņas kvalifikācijas turnīra 2022. gada novembra spēļu ciklā.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57 000 </w:t>
      </w:r>
      <w:r w:rsidR="00000000" w:rsidRPr="00000000" w:rsidDel="00000000">
        <w:rPr>
          <w:i w:val="1"/>
          <w:rtl w:val="0"/>
        </w:rPr>
        <w:t xml:space="preserve">euro</w:t>
      </w:r>
      <w:r w:rsidR="00000000" w:rsidRPr="00000000" w:rsidDel="00000000">
        <w:rPr>
          <w:rtl w:val="0"/>
        </w:rPr>
        <w:t xml:space="preserve"> pārskaitīšanai biedrībai "Latvijas Hokeja federācija", lai segtu izdevumus, kas saistīti ar Latvijas studentu izlases hokejā sagatavošanos un dalību 31. pasaules ziemas universiādē Leikplesidā (Amerikas Savienotās Valstis).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34 708 </w:t>
      </w:r>
      <w:r w:rsidR="00000000" w:rsidRPr="00000000" w:rsidDel="00000000">
        <w:rPr>
          <w:i w:val="1"/>
          <w:rtl w:val="0"/>
        </w:rPr>
        <w:t xml:space="preserve">euro </w:t>
      </w:r>
      <w:r w:rsidR="00000000" w:rsidRPr="00000000" w:rsidDel="00000000">
        <w:rPr>
          <w:rtl w:val="0"/>
        </w:rPr>
        <w:t xml:space="preserve">pārskaitīšanai biedrībai "Latvijas Futbola federācija", lai sniegtu atbalstu Ukrainas Telpu futbola asociācijai (</w:t>
      </w:r>
      <w:r w:rsidR="00000000" w:rsidRPr="00000000" w:rsidDel="00000000">
        <w:rPr>
          <w:i w:val="1"/>
          <w:rtl w:val="0"/>
        </w:rPr>
        <w:t xml:space="preserve">Futsal Association of Ukraine</w:t>
      </w:r>
      <w:r w:rsidR="00000000" w:rsidRPr="00000000" w:rsidDel="00000000">
        <w:rPr>
          <w:rtl w:val="0"/>
        </w:rPr>
        <w:t xml:space="preserve">) un segtu izdevumus, kas saistīti ar Ukrainas nacionālās izlases telpu futbolā sagatavošanu un dalību 2024. gada Pasaules kausa izcīņas kvalifikācijas turnīra 2022. gada oktobra spēļu ciklā.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22-TA-3202</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22-TA-3202</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rīkojuma_projekts_22-TA-3202.docx</dc:title>
</cp:coreProperties>
</file>

<file path=docProps/custom.xml><?xml version="1.0" encoding="utf-8"?>
<Properties xmlns="http://schemas.openxmlformats.org/officeDocument/2006/custom-properties" xmlns:vt="http://schemas.openxmlformats.org/officeDocument/2006/docPropsVTypes"/>
</file>