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Noteikumi par lidlaukā sniegto drošības un glābšanas pasākumu maksu</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likuma "</w:t>
      </w:r>
      <w:r w:rsidR="00000000" w:rsidRPr="00000000" w:rsidDel="00000000">
        <w:rPr>
          <w:rStyle w:val="paragraph"/>
          <w:i w:val="1"/>
          <w:rtl w:val="0"/>
        </w:rPr>
        <w:t xml:space="preserve">Par aviāciju</w:t>
      </w:r>
      <w:r w:rsidR="00000000" w:rsidRPr="00000000" w:rsidDel="00000000">
        <w:rPr>
          <w:rStyle w:val="paragraph"/>
          <w:i w:val="1"/>
          <w:rtl w:val="0"/>
        </w:rPr>
        <w:t xml:space="preserve">" 28.panta trešo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maksu par valsts nozīmes lidlaukā sniegtajiem drošības un glābšanas pasākumiem, tajā skaitā maksu par gaisa kuģu lidojumu drošuma un civilās aviācijas drošības uzraudzības nodrošināšanu (turpmāk – drošības maksa), tās iekasēšanas un izlietošanas kārtību, kā arī atbrīvojumu no drošības maksas, ciktāl to nenosaka normatīvie akti par vispārīgo lidlaukā sniegto pakalpojumu maksu.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Noteikumi attiecas uz valsts akciju sabiedrības "Starptautiskā lidosta "Rīga"" (turpmāk – lidosta "Rīga") lidlaukā veiktajiem drošības un glābšanas pasākumiem.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Drošības maksā ietver:</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lidostas "Rīga" pakalpojumus − pasažieru drošības pārbaudi, pasažieru reģistrētās un rokas bagāžas pārbaudi, kā arī lidostas drošības un krīzes vadības (tajā skaitā glābšanas) nodrošināšanu;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aģentūras "Civilās aviācijas aģentūra" (turpmāk – Civilās aviācijas aģentūra) gaisa kuģu lidojumu drošuma un civilās aviācijas drošības uzraudzības nodrošināšanas pasākumus.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Drošības maksas apmērs ir šāds: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EUR 7,00 par katru izlidojošo pasažieri;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EUR 0,49  par katru tranzīta un transfēra pasažieri.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No drošības maksas ir atbrīvoti pasažieri, kuri nav sasnieguši divu gadu vecumu.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31.05.2022. noteikumu Nr. 325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4. </w:t>
      </w:r>
      <w:r w:rsidR="00000000" w:rsidRPr="00000000" w:rsidDel="00000000">
        <w:rPr>
          <w:rtl w:val="0"/>
        </w:rPr>
        <w:t xml:space="preserve">punktā</w:t>
      </w:r>
      <w:r w:rsidR="00000000" w:rsidRPr="00000000" w:rsidDel="00000000">
        <w:rPr>
          <w:rtl w:val="0"/>
        </w:rPr>
        <w:t xml:space="preserve"> minēto drošības maksu pasažieri maksā, norēķinoties ar gaisa pārvadātājiem par aviobiļetēm.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i w:val="1"/>
          <w:rtl w:val="0"/>
        </w:rPr>
        <w:t xml:space="preserve"> (Svītrots)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Saskaņā ar šo noteikumu </w:t>
      </w:r>
      <w:r w:rsidR="00000000" w:rsidRPr="00000000" w:rsidDel="00000000">
        <w:rPr>
          <w:rtl w:val="0"/>
        </w:rPr>
        <w:t xml:space="preserve">4.1.</w:t>
      </w:r>
      <w:r w:rsidR="00000000" w:rsidRPr="00000000" w:rsidDel="00000000">
        <w:rPr>
          <w:rtl w:val="0"/>
        </w:rPr>
        <w:t xml:space="preserve">apakšpunktu iekasēto drošības maksu sadala šādi: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lidostai "Rīga" par šo noteikumu </w:t>
      </w:r>
      <w:r w:rsidR="00000000" w:rsidRPr="00000000" w:rsidDel="00000000">
        <w:rPr>
          <w:rtl w:val="0"/>
        </w:rPr>
        <w:t xml:space="preserve">3.1.</w:t>
      </w:r>
      <w:r w:rsidR="00000000" w:rsidRPr="00000000" w:rsidDel="00000000">
        <w:rPr>
          <w:rtl w:val="0"/>
        </w:rPr>
        <w:t xml:space="preserve">apakšpunktā minētajiem pakalpojumiem – EUR 5,40 par katru izlidojošo pasažieri;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Civilās aviācijas aģentūrai šo noteikumu </w:t>
      </w:r>
      <w:r w:rsidR="00000000" w:rsidRPr="00000000" w:rsidDel="00000000">
        <w:rPr>
          <w:rtl w:val="0"/>
        </w:rPr>
        <w:t xml:space="preserve">3.2. </w:t>
      </w:r>
      <w:r w:rsidR="00000000" w:rsidRPr="00000000" w:rsidDel="00000000">
        <w:rPr>
          <w:rtl w:val="0"/>
        </w:rPr>
        <w:t xml:space="preserve">apakšpunktā</w:t>
      </w:r>
      <w:r w:rsidR="00000000" w:rsidRPr="00000000" w:rsidDel="00000000">
        <w:rPr>
          <w:rtl w:val="0"/>
        </w:rPr>
        <w:t xml:space="preserve"> minēto pakalpojumu izmaksu segšanai – EUR 1,60 par katru izlidojošo pasažieri.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i w:val="1"/>
          <w:rtl w:val="0"/>
        </w:rPr>
        <w:t xml:space="preserve"> (Svītrots)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Saskaņā ar šo noteikumu </w:t>
      </w:r>
      <w:r w:rsidR="00000000" w:rsidRPr="00000000" w:rsidDel="00000000">
        <w:rPr>
          <w:rtl w:val="0"/>
        </w:rPr>
        <w:t xml:space="preserve">4.2. </w:t>
      </w:r>
      <w:r w:rsidR="00000000" w:rsidRPr="00000000" w:rsidDel="00000000">
        <w:rPr>
          <w:rtl w:val="0"/>
        </w:rPr>
        <w:t xml:space="preserve"> apakšpunktu</w:t>
      </w:r>
      <w:r w:rsidR="00000000" w:rsidRPr="00000000" w:rsidDel="00000000">
        <w:rPr>
          <w:rtl w:val="0"/>
        </w:rPr>
        <w:t xml:space="preserve"> iekasēto drošības maksu saņem Civilās aviācijas aģentūra šo noteikumu </w:t>
      </w:r>
      <w:r w:rsidR="00000000" w:rsidRPr="00000000" w:rsidDel="00000000">
        <w:rPr>
          <w:rtl w:val="0"/>
        </w:rPr>
        <w:t xml:space="preserve">3.2.</w:t>
      </w:r>
      <w:r w:rsidR="00000000" w:rsidRPr="00000000" w:rsidDel="00000000">
        <w:rPr>
          <w:rtl w:val="0"/>
        </w:rPr>
        <w:t xml:space="preserve"> apakšpunktā</w:t>
      </w:r>
      <w:r w:rsidR="00000000" w:rsidRPr="00000000" w:rsidDel="00000000">
        <w:rPr>
          <w:rtl w:val="0"/>
        </w:rPr>
        <w:t xml:space="preserve"> minēto pakalpojumu izmaksu segšanai.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31.05.2022. noteikumu Nr. 325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Drošības maksu pārskata reizi trijos gados vai gadījumā, ja pasažieru skaita izmaiņas gadā pārsniedz 15 %, atbilstoši aktuālajam pasažieru skaitam un drošības pakalpojumu izmaksām.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Lidosta "Rīga" un Civilās aviācijas aģentūra nodrošina, ka no drošības maksas iegūtie līdzekļi tiek izmantoti tikai šo noteikumu </w:t>
      </w:r>
      <w:r w:rsidR="00000000" w:rsidRPr="00000000" w:rsidDel="00000000">
        <w:rPr>
          <w:rtl w:val="0"/>
        </w:rPr>
        <w:t xml:space="preserve">3.</w:t>
      </w:r>
      <w:r w:rsidR="00000000" w:rsidRPr="00000000" w:rsidDel="00000000">
        <w:rPr>
          <w:rtl w:val="0"/>
        </w:rPr>
        <w:t xml:space="preserve">punktā minēto pakalpojumu nodrošināšanai.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Gaisa pārvadātāji, kuri saņem drošības maksu no pasažieriem, maksājumu par lidostas "Rīga" pakalpojumiem veic 30 dienu laikā pēc rēķina nosūtīšanas. Ja maksājuma termiņš ir sestdiena, svētdiena vai Latvijas Republikas oficiālā svētku diena, maksājumus veic nākamajā darbdienā.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Lidosta "Rīga" katru mēnesi līdz piecpadsmitajam datumam iesniedz Civilās aviācijas aģentūrā pārskatu par iepriekšējā mēnesī (turpmāk − pārskata periods) iekasēto drošības maksu. Pārskatā iekļauj informāciju par apkalpoto izlidojošo, tranzīta un transfēra pasažieru skaitu.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31.05.2022. noteikumu Nr. 325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Lidosta "Rīga" ne vēlāk kā 60 dienas pēc šo noteikumu </w:t>
      </w:r>
      <w:r w:rsidR="00000000" w:rsidRPr="00000000" w:rsidDel="00000000">
        <w:rPr>
          <w:rtl w:val="0"/>
        </w:rPr>
        <w:t xml:space="preserve">13.</w:t>
      </w:r>
      <w:r w:rsidR="00000000" w:rsidRPr="00000000" w:rsidDel="00000000">
        <w:rPr>
          <w:rtl w:val="0"/>
        </w:rPr>
        <w:t xml:space="preserve">punktā minētā pārskata perioda beigām pārskaita Civilās aviācijas aģentūrai iekasēto maksu par gaisa kuģu lidojumu drošuma un civilās aviācijas drošības uzraudzības nodrošināšanu.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Pasažieri, kuri iegādājušies aviobiļetes līdz šo noteikumu spēkā stāšanās dienai, ir atbrīvoti no drošības maksas.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No 2023.gada 1.novembra līdz 2023.gada 31.decembrim šo noteikumu </w:t>
      </w:r>
      <w:r w:rsidR="00000000" w:rsidRPr="00000000" w:rsidDel="00000000">
        <w:rPr>
          <w:rtl w:val="0"/>
        </w:rPr>
        <w:t xml:space="preserve">4.1. </w:t>
      </w:r>
      <w:r w:rsidR="00000000" w:rsidRPr="00000000" w:rsidDel="00000000">
        <w:rPr>
          <w:rtl w:val="0"/>
        </w:rPr>
        <w:t xml:space="preserve">apakšpunktā</w:t>
      </w:r>
      <w:r w:rsidR="00000000" w:rsidRPr="00000000" w:rsidDel="00000000">
        <w:rPr>
          <w:rtl w:val="0"/>
        </w:rPr>
        <w:t xml:space="preserve"> minētais drošības maksas apmērs ir EUR 6,80 par katru izlidojošo pasažieri; šo noteikumu </w:t>
      </w:r>
      <w:r w:rsidR="00000000" w:rsidRPr="00000000" w:rsidDel="00000000">
        <w:rPr>
          <w:rtl w:val="0"/>
        </w:rPr>
        <w:t xml:space="preserve">8.2. </w:t>
      </w:r>
      <w:r w:rsidR="00000000" w:rsidRPr="00000000" w:rsidDel="00000000">
        <w:rPr>
          <w:rtl w:val="0"/>
        </w:rPr>
        <w:t xml:space="preserve">apakšpunktā</w:t>
      </w:r>
      <w:r w:rsidR="00000000" w:rsidRPr="00000000" w:rsidDel="00000000">
        <w:rPr>
          <w:rtl w:val="0"/>
        </w:rPr>
        <w:t xml:space="preserve"> noteiktā maksa gaisa kuģu lidojumu drošuma un civilās aviācijas drošības uzraudzības nodrošināšanas pasākumu izmaksu segšanai – EUR 1,40 par katru izlidojošo pasažieri.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Noteikumi stājas spēkā 2012.gada 1.janvārī.</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23-TA-986</w:t>
    </w:r>
    <w:r>
      <w:br/>
    </w:r>
    <w:r w:rsidR="00000000" w:rsidRPr="00000000" w:rsidDel="00000000">
      <w:rPr>
        <w:rtl w:val="0"/>
      </w:rPr>
      <w:t xml:space="preserve">Izdrukāts 29.07.2026. 22.01 - 2.0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23-TA-986</w:t>
    </w:r>
    <w:r>
      <w:br/>
    </w:r>
    <w:r w:rsidR="00000000" w:rsidRPr="00000000" w:rsidDel="00000000">
      <w:rPr>
        <w:rtl w:val="0"/>
      </w:rPr>
      <w:t xml:space="preserve">Izdrukāts 29.07.2026. 22.01 - 2.0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noteikumu_konsolidētā_versija_23-TA-986.docx</dc:title>
</cp:coreProperties>
</file>

<file path=docProps/custom.xml><?xml version="1.0" encoding="utf-8"?>
<Properties xmlns="http://schemas.openxmlformats.org/officeDocument/2006/custom-properties" xmlns:vt="http://schemas.openxmlformats.org/officeDocument/2006/docPropsVTypes"/>
</file>