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Neatbilstību gadījumos īstenojamie pasākumi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9"/>
        <w:gridCol w:w="1698"/>
        <w:gridCol w:w="754"/>
        <w:gridCol w:w="1938"/>
        <w:gridCol w:w="1938"/>
        <w:gridCol w:w="1002"/>
        <w:gridCol w:w="3138"/>
        <w:tblGridChange w:id="0">
          <w:tblGrid>
            <w:gridCol w:w="209"/>
            <w:gridCol w:w="1698"/>
            <w:gridCol w:w="754"/>
            <w:gridCol w:w="1938"/>
            <w:gridCol w:w="1938"/>
            <w:gridCol w:w="1002"/>
            <w:gridCol w:w="31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Atsauce uz normatīvo aktu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Neatbilstības kategorija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Neatbilstība vai atkārtota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Īstenojamie pasākumi</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Konstatētās neatbilstības ražošanas vispārīgajās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Nejaušs piesārņojums ar ĢMO</w:t>
            </w:r>
            <w:r w:rsidR="00000000" w:rsidRPr="00000000" w:rsidDel="00000000">
              <w:rPr>
                <w:sz w:val="24"/>
                <w:vertAlign w:val="superscript"/>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Apzināti izmantoti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w:t>
            </w:r>
            <w:r w:rsidR="00000000" w:rsidRPr="00000000" w:rsidDel="00000000">
              <w:rPr>
                <w:sz w:val="24"/>
                <w:rtl w:val="0"/>
              </w:rPr>
              <w:t xml:space="preserve">2018/848</w:t>
            </w:r>
            <w:r w:rsidR="00000000" w:rsidRPr="00000000" w:rsidDel="00000000">
              <w:rPr>
                <w:sz w:val="24"/>
                <w:rtl w:val="0"/>
              </w:rPr>
              <w:t xml:space="preserve"> 9. panta 4.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Izmantots jonizējošais starojums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Trešās personas darbības rezultāts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Apzināti izmantots jonizējošais starojums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10. pants, 38. panta 1. punkts, II pielikuma pirmās daļas 1.7. apakšpunkts, otrās daļas 1.2., 1.3.4.4.5., 1.5.2.4. un 1.9.6.3. apakšpunkts, trešās daļas 2.1. un 3.1.1. apakšpunkts un III pielikuma 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produktu nodalīšanas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 kas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zemes platībai vai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Komisijas 2021. gada 21. oktobra Īstenošanas regulas (ES) </w:t>
            </w:r>
            <w:r w:rsidR="00000000" w:rsidRPr="00000000" w:rsidDel="00000000">
              <w:rPr>
                <w:sz w:val="24"/>
                <w:rtl w:val="0"/>
              </w:rPr>
              <w:t xml:space="preserve">2021/2307</w:t>
            </w:r>
            <w:r w:rsidR="00000000" w:rsidRPr="00000000" w:rsidDel="00000000">
              <w:rPr>
                <w:sz w:val="24"/>
                <w:rtl w:val="0"/>
              </w:rPr>
              <w:t xml:space="preserve">, ar ko nosaka noteikumus par dokumentiem un paziņojumiem, kuri jāiesniedz par importēšanai Savienībā paredzētiem bioloģiskajiem produktiem un pārejas produktiem (turpmāk – regula 2021/2307), 4. un 5. pants, regulas </w:t>
            </w:r>
            <w:r w:rsidR="00000000" w:rsidRPr="00000000" w:rsidDel="00000000">
              <w:rPr>
                <w:sz w:val="24"/>
                <w:rtl w:val="0"/>
              </w:rPr>
              <w:t xml:space="preserve">2018/848</w:t>
            </w:r>
            <w:r w:rsidR="00000000" w:rsidRPr="00000000" w:rsidDel="00000000">
              <w:rPr>
                <w:sz w:val="24"/>
                <w:rtl w:val="0"/>
              </w:rPr>
              <w:t xml:space="preserve"> 38. un 39. pants, Komisijas 2021. gada 21. janvāra Deleģētās regulas (ES) </w:t>
            </w:r>
            <w:r w:rsidR="00000000" w:rsidRPr="00000000" w:rsidDel="00000000">
              <w:rPr>
                <w:sz w:val="24"/>
                <w:rtl w:val="0"/>
              </w:rPr>
              <w:t xml:space="preserve">2021/771</w:t>
            </w:r>
            <w:r w:rsidR="00000000" w:rsidRPr="00000000" w:rsidDel="00000000">
              <w:rPr>
                <w:sz w:val="24"/>
                <w:rtl w:val="0"/>
              </w:rPr>
              <w:t xml:space="preserve">, ar ko Eiropas Parlamenta un Padomes Regulu (ES) 2018/848 papildina ar īpašiem kritērijiem un nosacījumiem, kuri piemērojami uzskaites dokumentu pārbaudēm, ko veic bioloģiskās ražošanas oficiālo kontroļu satvarā, un operatoru grupu oficiālajām kontrolēm (turpmāk – regula 2021/771), 1. pants, regulas </w:t>
            </w:r>
            <w:r w:rsidR="00000000" w:rsidRPr="00000000" w:rsidDel="00000000">
              <w:rPr>
                <w:sz w:val="24"/>
                <w:rtl w:val="0"/>
              </w:rPr>
              <w:t xml:space="preserve">2021/279</w:t>
            </w:r>
            <w:r w:rsidR="00000000" w:rsidRPr="00000000" w:rsidDel="00000000">
              <w:rPr>
                <w:sz w:val="24"/>
                <w:rtl w:val="0"/>
              </w:rPr>
              <w:t xml:space="preserve"> 5. pants, regulas </w:t>
            </w:r>
            <w:r w:rsidR="00000000" w:rsidRPr="00000000" w:rsidDel="00000000">
              <w:rPr>
                <w:sz w:val="24"/>
                <w:rtl w:val="0"/>
              </w:rPr>
              <w:t xml:space="preserve">2018/848</w:t>
            </w:r>
            <w:r w:rsidR="00000000" w:rsidRPr="00000000" w:rsidDel="00000000">
              <w:rPr>
                <w:sz w:val="24"/>
                <w:rtl w:val="0"/>
              </w:rPr>
              <w:t xml:space="preserve"> II pielikuma pirmās daļas 1.9.3., 1.10.2., 1.11., 1.12. un 2.2. apakšpunkts, otrās daļas 1.1., 1.3.4.5., 1.4.4., 1.5.1.6., 1.5.2.7. un 1.7.12. apakšpunkts, 1.9.4.4. apakšpunkta "c" apakšpunkts un 1.9.6.6. apakšpunkts, trešās daļas 2.2.2. apakšpunkta "c" apakšpunkts un trešās daļas 1.10., 1.11., 2.2.2., 2.3.2., 3.1.2.4., 3.1.3.5., 3.1.4.3., 3.1.5.3. un 3.1.6.5. apakšpunkts, ceturtās daļas 1.4., 1.5., 1.7., 2.2.3. un 2.3. apakšpunkts, piektās daļas 1.4., 1.5., 2.4. un 2.5. apakšpunkts, sestās daļas 1.5. apakšpunkts un regulas </w:t>
            </w:r>
            <w:r w:rsidR="00000000" w:rsidRPr="00000000" w:rsidDel="00000000">
              <w:rPr>
                <w:sz w:val="24"/>
                <w:rtl w:val="0"/>
              </w:rPr>
              <w:t xml:space="preserve">2021/2119</w:t>
            </w:r>
            <w:r w:rsidR="00000000" w:rsidRPr="00000000" w:rsidDel="00000000">
              <w:rPr>
                <w:sz w:val="24"/>
                <w:rtl w:val="0"/>
              </w:rPr>
              <w:t xml:space="preserve"> 2.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veikta uzskaite, kārtoti reģistri, dokumentētas darbības, netiek sniegta informācija par izmaiņām uzņēmuma darbībā. Operatora rīcībā nav preču apriti apliecinošu dokumentu (pavadzīmes, rēķini)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 kas neietekmē produktu integritāti un izsekojamību</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attiecīgajai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2021/2307 4. un 5. pants, regulas 2018/848 38. un 39. pants, regulas 2021/771 1. pants, regulas 2021/279 5. pants, regulas 2018/848 II pielikuma pirmās daļas 1.9.3., 1.10.2., 1.11., 1.12. un 2.2. apakšpunkts, otrās daļas 1.1., 1.3.4.5., 1.4.4., 1.5.1.6., 1.5.2.7. un 1.7.12. apakšpunkts, 1.9.4.4. apakšpunkta "c" apakšpunkts un 1.9.6.6. apakšpunkts, trešās daļas 2.2.2. apakšpunkta "c" apakšpunkts un trešās daļas 1.10., 1.11., 2.2.2., 2.3.2., 3.1.2.4., 3.1.3.5., 3.1.4.3., 3.1.5.3. un 3.1.6.5. apakšpunkts, ceturtās daļas 1.4., 1.5., 1.7., 2.2.3. un 2.3. apakšpunkts, piektās daļas 1.4., 1.5., 2.4. un 2.5. apakšpunkts, sestās daļas 1.5. apakšpunkts un regulas 2021/2119 2.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Nepilnīgi veikta uzskaite, kārtoti reģistri, dokumentētas darbības, sniegta informācija par izmaiņām uzņēmuma darbībā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 kas neietekmē produktu integritāti un izsekojamību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23., 25. un 28. punkts un regulas 2021/2119 2. un 3.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sniegtas deklarācijas un citi paziņojumi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 kas neietekmē produktu integritāti un izsekojamību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III pielikums, II pielikuma ceturtās daļas 1.5. apakšpunkts un piektās daļas 1.5.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prasības produktu savākšanā, iepakošanā, pārvadāšanā vai uzglabāšanā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laist tirgū produktu vai produktu grupu, kurai ir konstatēta neatbilstība norādēs par bioloģisko ražošanu, uz konkrētu termiņu, kas nav ilgāks par sešiem mēnešiem, vai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Nebioloģiskā produkcija realizēta kā bioloģiskā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Anulēt operatora sertifikātu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28. pants, III pielikums un III pielikuma 7.5.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Operators izmanto neatļautas vielas produktu pārvadāšanā vai uzglabāšanā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 kas neietekmē produktu integritāti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laist tirgū produktu vai produktu grupu, kurai ir konstatēta neatbilstība norādēs par bioloģisko ražošanu, uz konkrētu termiņu, kas nav ilgāks par sešiem mēnešiem, vai ierobežot operatora sertifikāta tvērumu, anulējot sertifikāta produktu kategorijas, par kurām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V pielikums, 30., 32. pants un IV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Marķējums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Operators izmanto nekorektu marķējumu, realizējot bioloģisku produktu. Nav ievērotas logotipa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Atkārtoti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30. pants, IV pielikums un šo noteikumu 97.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Marķējums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Operators izmanto norādes par bioloģisko ražošanu, tostarp norādes preču zīmēs, dokumentos, uzņēmuma nosaukumos un reklāmas materiālos, tā maldinot patērētāju, ka produkts vai tā sastāvdaļas atbilst bioloģiskās ražošanas prasībām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Anulēt operatora sertifikātu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26.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prasības par ienākumu gūšanu un (vai) nav iesniegta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9. panta 6. punkts, 28. panta 1. punkts un regulas 2017/625 9. panta 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īstenoti preventīvie un piesardzības pasākumi katrā ražošanas posmā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Konstatēti pārkāpumi, kas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34. un 35.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Kontrolei nav pakļauti visi ražošanas procesa posmi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39. panta 1. punkts, regulas 2021/279 1. pants, regulas 2018/848 27. pants un 28. panta 2.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Operators nav informējis savu kontroles institūciju par neatbilstošu produktu. Produkta integritāte nav ietekmēta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Atkārtoti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w:t>
            </w:r>
            <w:r w:rsidR="00000000" w:rsidRPr="00000000" w:rsidDel="00000000">
              <w:rPr>
                <w:sz w:val="24"/>
                <w:rtl w:val="0"/>
              </w:rPr>
              <w:t xml:space="preserve">2018/848</w:t>
            </w:r>
            <w:r w:rsidR="00000000" w:rsidRPr="00000000" w:rsidDel="00000000">
              <w:rPr>
                <w:sz w:val="24"/>
                <w:rtl w:val="0"/>
              </w:rPr>
              <w:t xml:space="preserve"> 35. panta 6. punkts, regulas </w:t>
            </w:r>
            <w:r w:rsidR="00000000" w:rsidRPr="00000000" w:rsidDel="00000000">
              <w:rPr>
                <w:sz w:val="24"/>
                <w:rtl w:val="0"/>
              </w:rPr>
              <w:t xml:space="preserve">2021/279</w:t>
            </w:r>
            <w:r w:rsidR="00000000" w:rsidRPr="00000000" w:rsidDel="00000000">
              <w:rPr>
                <w:sz w:val="24"/>
                <w:rtl w:val="0"/>
              </w:rPr>
              <w:t xml:space="preserve"> 1. pants, regulas </w:t>
            </w:r>
            <w:r w:rsidR="00000000" w:rsidRPr="00000000" w:rsidDel="00000000">
              <w:rPr>
                <w:sz w:val="24"/>
                <w:rtl w:val="0"/>
              </w:rPr>
              <w:t xml:space="preserve">2018/848</w:t>
            </w:r>
            <w:r w:rsidR="00000000" w:rsidRPr="00000000" w:rsidDel="00000000">
              <w:rPr>
                <w:sz w:val="24"/>
                <w:rtl w:val="0"/>
              </w:rPr>
              <w:t xml:space="preserve"> 34. panta 5. punkts, 39. panta 1. punkts, III pielikuma 5. un 6. punkts un regulas </w:t>
            </w:r>
            <w:r w:rsidR="00000000" w:rsidRPr="00000000" w:rsidDel="00000000">
              <w:rPr>
                <w:sz w:val="24"/>
                <w:rtl w:val="0"/>
              </w:rPr>
              <w:t xml:space="preserve">2021/771</w:t>
            </w:r>
            <w:r w:rsidR="00000000" w:rsidRPr="00000000" w:rsidDel="00000000">
              <w:rPr>
                <w:sz w:val="24"/>
                <w:rtl w:val="0"/>
              </w:rPr>
              <w:t xml:space="preserve"> 1. panta 4. un 5.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Dokumenti un uzskaite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Iepirkts bioloģisks produkts no nesertificēta piegādātāja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Iepirkts nebioloģisks produkts ar norādi uz bioloģisko lauksaimniecību marķējumā un pavaddokumentos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123.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neatbilstība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Radīti mākslīgi apstākļi, lai iegūtu sertifikātu vai apliecinājumu, vai citas priekšrocības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Ierobežot operatora sertifikāta tvērumu, anulējot sertifikāta produktu kategorijas, par kurām konstatēta neatbilstība, vai anulēt sertifikātu operatoram</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Konstatētās neatbilstības augkopības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6. panta "d", "a" un "f" apakšpunkts, II pielikuma pirmās daļas 1.9.1., 1.9.2. un 1.10. apakšpunkts un šo noteikumu 22.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īstenoti augsnes auglības nodrošināšanas un kaitēkļu, slimību un nezāļu ierobežošanas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Noteikt atkārtotu pārejas periodu zemes platībai, par kuru konstatēta neatbilstība,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1.8.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Atkāpes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Bez Valsts augu aizsardzības dienesta atļaujas izmantots konvencionālas izcelsmes sēklas materiāls vai iepirkts un izmantots nesertificēts sēklas materiāls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1.8.5.3. apakšpunkts</w:t>
            </w:r>
            <w:r>
              <w:br/>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Sēklas materiāls apstrādāts ar neatļautām vielām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w:t>
            </w:r>
            <w:r w:rsidR="00000000" w:rsidRPr="00000000" w:rsidDel="00000000">
              <w:rPr>
                <w:sz w:val="24"/>
                <w:rtl w:val="0"/>
              </w:rPr>
              <w:t xml:space="preserve">2018/848</w:t>
            </w:r>
            <w:r w:rsidR="00000000" w:rsidRPr="00000000" w:rsidDel="00000000">
              <w:rPr>
                <w:sz w:val="24"/>
                <w:rtl w:val="0"/>
              </w:rPr>
              <w:t xml:space="preserve"> II pielikuma pirmās daļas 2.2. apakšpunkts, trešās daļas 2.2.1. apakšpunkta "b" apakšpunkts un 2.4.3.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Savvaļas augu vākšana apdraud sugu saglabāšanos vai izraisa nevēlamas pārmaiņas ekosistēmās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2.2. apakšpunkta "a" apakšpunkts un trešās daļas 2.2.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Savvaļas augu vākšana nesertificētās platībās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Atkārtoti konstatēts pārkāpums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12. panta 1. punkts, II pielikuma pirmās daļas 1.9.3. apakšpunkts un regulas 2021/1165 2.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Izmantoti industriālajā lauksaimniecībā iegūti kūtsmēsli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2.1.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ievēroti sēņu audzēšanas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1.9.3. un 1.9.8. apakšpunkts, regulas 2021/1165 2. pants un regulas 2018/848 24.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Izmantoti neatļauti mēslošanas un augsnes ielabošanas līdzekļi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1.9.4. un 1.9.5.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kūtsmēsliem un dzīvnieku mēslu fermentācijas atliekām iestrādātais slāpekļa daudzums uz lauksaimniecībā izmantojamo zemi gada laikā pārsniedz 170 kg/ha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 vai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trešās daļas 2. punkts, 2.2. un 2.3.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prasības aļģu ražošanā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9. panta 3. punkts, 24. panta 1. punkta "a" apakšpunkts, II pielikuma pirmās daļas 1.8.5.3. un 1.10. apakšpunkts un regulas 2021/1165 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Izmantoti neatļauti augu aizsardzības līdzekļi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9. panta 3. punkts, 24. panta 1. punkta "f" un "g" apakšpunkts, II pielikuma pirmās daļas 1.11. apakšpunkts un regulas 2021/1165 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Izmantoti neatļauti tīrīšanas vai dezinfekcijas līdzekļi augkopībā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pirmās daļas 1.8.1. apakšpunkts un šo noteikumu 29. punkts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neatbilstība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 prasība piecu gadu periodā izmantot sertificētas bioloģiskās sēklas, tostarp tādas sēklas, kas iegūtas platībās pārejas perioda otrajā gadā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Konstatētās neatbilstības lopkopības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Dzīvniekiem izēdināta barība, kas satur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sertifikātu operatoram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9. panta 6. punkts un II pielikuma trešās daļas 3.1.4.1. un 3.2.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Audzēšanas prasību neievērošana saistībā ar gliemju audzēšanas apgabalu un austeru kultivēšanu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otrās daļas 1.7., 1.9.4.3., 3.1.5. un 3.1.6. apakšpunkts un 3.2.4. apakšpunkta "a" apakšpunkts, trešās daļas 1.2., 1.4., 2.2. un 2.3. apakšpunkts, II pielikuma otrās daļas 1.6., 1.9.4.4., 1.7., 1.9.1., 1.9.5.2., 1.9.6.4., 3.1.5., 3.1.6., 3.2.2., 1.9.2.2., 1.9.4.1., 1.9.3.2., 1.9.2.1. un 1.9.5.1.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dzīvnieku, tostarp akvakultūras dzīvnieku, labturības prasības – minimālā platība, dzīvnieku blīvums, turēšanas apstākļi, kā arī bez atļaujas saņemšanas pārveidots dzīvnieku izskats – amputētas astes aitām, apgriezti knābji, </w:t>
            </w:r>
            <w:r w:rsidR="00000000" w:rsidRPr="00000000" w:rsidDel="00000000">
              <w:rPr>
                <w:rtl w:val="0"/>
              </w:rPr>
              <w:t xml:space="preserve">noņemti </w:t>
            </w:r>
            <w:r w:rsidR="00000000" w:rsidRPr="00000000" w:rsidDel="00000000">
              <w:rPr>
                <w:sz w:val="24"/>
                <w:rtl w:val="0"/>
              </w:rPr>
              <w:t xml:space="preserve">ragi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dzīvniekiem, par kuriem konstatēta neatbilstība, vai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otrās daļas 1.9.6.5.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ievēroti bišu saimju turēšanas apstākļi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otrās daļas 1.9.6.5. apakšpunkta "d"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Biškopībā izmantoti neatbilstoši izcelsmes materiāli, bet produkta integritāte nav ietekmēta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9. panta 5. punkts, II pielikuma otrās daļas 1.3.1., 1.3.2., 1.3.3., 1.5.1.1., 1.5.1.4. un 1.9.5.2. apakšpunkts un trešās daļas 3.1.2.2.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ievēroti reprodukcijas noteikumi vai hormonu lietošanas aizliegums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15. panta 1. punkts, II pielikuma otrās daļas 1.4.1., 1.4.3., 1.5.1.1., 1.5.1.4., 1.9.1.1., 1.9.2.1., 1.9.3.1., 1.9.4.2., 1.9.5.1. un 1.9.6.2. apakšpunkts, trešās daļas 3.1.3. apakšpunkts un regulas 2021/1165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Izmantotas nebioloģiskas izcelsmes barības sastāvdaļas (tostarp akvakultūras dzīvniekiem, bitēm)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otrās daļas 1.5., 1.7.9. un 1.9.6.3. apakšpunkts un trešās daļas 3.1.4.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Dzīvnieku, tostarp akvakultūras dzīvnieku un bišu saimju, neatbilstoša ārstēšana vai karantīnas laika neievērošana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otrās daļas 1.3.4. apakšpunkts un trešās daļas 3.1.2.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Atkāpes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Bez kompetentās institūcijas atļaujas, ja tā ir nepieciešama, iepirkti dzīvnieki atbilstoši regulā noteiktajam vecumam, svaram un skaitam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noteiktā termiņā sagatavot un iesniegt rīcības plānu konstatētās neatbilstības novēršanai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uzlabot un aktualizēt piesardzības pasākumu plānu, iekļaujot pasākumus, kas spētu novērst neatbilstības atkārtošanos, un noteikt atkārtotu pārejas periodu konkrētajai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Bez kompetentās institūcijas atļaujas iepirkti dzīvnieki regulā neatļautajā vecumā, svarā un skaitā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konkrētajai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trešās daļas 3.1.5.9.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Akvakultūras dzīvnieku ražošanā nav izmantoti filtri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14. panta 1. punkts, 24. panta 1. punkta "e" apakšpunkts, II pielikuma otrās daļas 1.5.1.6., 1.9.6.3. un 3.1.4.1. apakšpunkts, regulas 2021/1165 5. un 12. pants un IV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Neatļautu tīrīšanas un dezinfekcijas līdzekļu lietošana lopkopībā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II pielikuma otrās daļas 1.2.2. apakšpunkta "f" apakšpunkts un 1.9.6.5. apakšpunkta "e"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Biškopībā neatļautos gadījumos izmantots nebioloģisks vasks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Konstatētās neatbilstības pārtikas un barības ražošanas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3., 4.,</w:t>
            </w:r>
            <w:r w:rsidR="00000000" w:rsidRPr="00000000" w:rsidDel="00000000">
              <w:rPr>
                <w:rtl w:val="0"/>
              </w:rPr>
              <w:t xml:space="preserve"> </w:t>
            </w:r>
            <w:r w:rsidR="00000000" w:rsidRPr="00000000" w:rsidDel="00000000">
              <w:rPr>
                <w:sz w:val="24"/>
                <w:rtl w:val="0"/>
              </w:rPr>
              <w:t xml:space="preserve">8., 9., 11., 17. un 23. pants, 30. panta 6. un 8. punkts, II pielikuma piektā daļa, III pielikuma 1., 2., 3., 5. un 7. punkts un regulas 2021/1165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barības ražošanas un tirdzniecības prasības. Neatbilstības neietekmē produktu integritāti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barības ražošanas un tirdzniecības prasības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11. un 24. pants, II pielikuma piektās daļas 2. punkts, regulas 2021/1165 3., 4., 5. pants un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Neatļautu līdzekļu izmantošana barības ražošanā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Neatbilstība neietekmē produktu integritāti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7., 16., 23. un 24. pants, 30. panta 5. punkts, II pielikuma ceturtā daļa, III pielikuma 1., 2., 5. un 7. punkts, regulas 2021/1165 5., 6., 7. pants un 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pārtikas ražošanas un tirdzniecības prasības. Neatbilstības neietekmē produkta integritāti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ievērotas pārtikas ražošanas un tirdzniecības prasības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2018/848 11. un 24. pants, II pielikuma sestās daļas 2. punkts, regulas 2021/1165 5., 6., 7. pants un 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Neatļautu līdzekļu izmantošana pārtikas ražošanā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Neatbilstība neietekmē produktu integritāti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ĢMO – ģenētiski modificēti organismi.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(1 x), (2 x), (3 x) – pārkāpuma atkārtotība.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3 </w:t>
      </w:r>
      <w:r w:rsidR="00000000" w:rsidRPr="00000000" w:rsidDel="00000000">
        <w:rPr>
          <w:sz w:val="24"/>
          <w:rtl w:val="0"/>
        </w:rPr>
        <w:t xml:space="preserve">(N1), (N2), (N3) – neatbilstības 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25-TA-1683</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25-TA-1683</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noteikumu_projekts_p_25-TA-1683.docx</dc:title>
</cp:coreProperties>
</file>

<file path=docProps/custom.xml><?xml version="1.0" encoding="utf-8"?>
<Properties xmlns="http://schemas.openxmlformats.org/officeDocument/2006/custom-properties" xmlns:vt="http://schemas.openxmlformats.org/officeDocument/2006/docPropsVTypes"/>
</file>