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Fizisko personu reģistrā iekļaujamo ziņu apjomu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Fizisko personu reģistra likuma</w:t>
      </w:r>
      <w:r>
        <w:br/>
      </w:r>
      <w:r w:rsidR="00000000" w:rsidRPr="00000000" w:rsidDel="00000000">
        <w:rPr>
          <w:rStyle w:val="paragraph"/>
          <w:i w:val="1"/>
          <w:rtl w:val="0"/>
        </w:rPr>
        <w:t xml:space="preserve">8. panta trīspadsmito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Fizisko personu reģistrā (turpmāk – reģistrs) iekļaujamo ziņu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 iekļauj šādas ziņas par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dzimtais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personvārda vai dzimtas uzvārda vēsturiskā forma;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valodas personvārda oriģinālforma latīņalfabētiskajā transliterācijā;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ārzemnieka 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personvārda oriģinālforma oriģinālvalodā;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dzimšanu: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piedzimšanu paziņojušās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dzimšanas datums, ja personai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piedzimšanu paziņojušās personas saistība ar bērnu (piemēram, tēvs, māte, ārstniecības persona, iestādes vadītājs);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medicīnas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ārstniecības iestāde vai ārstniecības persona izsniegusi medicīnas apliecību, kas apliecina dzimšanas faktu;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reizē dzimušo bērnu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kurš bērns pēc skaita mātei piedzimis;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dzimšanas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reģistrācijas vieta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dzimšanas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 un sērija;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deklarētās, reģistrētās, norādītās dzīvesvietas adresi vai papildu adresi: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ziņas reģistrētas;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Latvijas Republikā atbilstoši Valsts adrešu reģistra informācijas sistēmas datiem;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tiesiskais pamats dzīvot deklarētajā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ārvalsts adrese atbilstoši Starptautiskās civilās organizācijas (ICAO) klasifikatoram (turpmāk – klasifikators);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laika periods, kurā persona ir sasniedzama papildu adresē;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kontaktadrese: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ziņas reģistrētas;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Latvijas Republikā atbilstoši Valsts adrešu reģistra informācijas sistēmas datiem;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ārvalsts adrese atbilstoši klasifikatoram;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citas valsts piešķirtais identifikācijas kods, kas ierakstīts personu apliecinošā dokumentā vai kompetentas iestādes izsniegtajā dokumentā: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identifikācijas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 numurs, izdevējiestādes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ziņas par personu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maiņas datums un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ziņas par Latvijā saņemto uzturēšanās dokumentu – uzturēšanās atļauju, reģistrācijas apliecību vai pastāvīgās uzturēšanās apliecību: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pazīme, vai personai ir pastāvīgās uzturēšanās tiesības;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uzturēšanās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kategorija;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uz nodarbinātību;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uzturēšanās tiesību termiņš;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uzturēšanās tiesības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formāts;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maiņas datums un iemesls;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uzturēšanās tiesību anulēšanu: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ģimenes stāvokli: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neprecējies;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precējies;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šķīries;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atraitnis;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ziņas par laulību: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uzvārds pirms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pēc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laulībā (pēc skaita) stājas;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vārds, uzvārds, personas kods vai dzimšanas datums, ja personai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laulāto:</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laulātais nav reģistrēts reģistrā, papildus vārdam un uzvārdam iekļauj šādas ziņas: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laulības reģistrāciju, šķiršanu vai laulības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laulību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 kur laulība reģistrēta, šķirta vai atzīta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laulība reģistrēta, šķirta vai atzīta par neesošu;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dokumentu, kas apliecina laulības reģistrāciju,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laulības apliecības vai dzimtsarakstu iestādes izdotas laulības šķiršanas apliecības numurs un sērija vai zvērināta notāra taisītas laulības šķiršanas apliecības reģistra numurs, vai civillietas numurs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datums, kur un kad izdota laulības apliecība vai dzimtsarakstu iestāde izdevusi laulības šķiršanas apliecību, vai zvērināts notārs taisījis laulības šķiršanas apliecību, vai pieņemts tiesas nolēmums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laulības apliecības vai laulības šķiršanas apliecības, tiesas nolēmuma par laulības šķiršanu vai atzīšanu par neesošu izdevējvalsts un izdevējiestāde vai zvērināts notārs, pie kura šķirta laulība;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partnerību: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partneri: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partnerības reģistrēšanas vai izbeigšanas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dokumentu, kas apliecina partnerības reģistrēšanu vai izbeigšanu: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izdevējiestādes nosaukums vai dokumenta izdevēja amatpersonas vārds,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nepilngadīgajiem bērniem: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bērns nav reģistrēts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ziņas par tēvu un māti: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tēvu un/vai māti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apliecinoša dokumenta numurs, izdevējiestāde, 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dokuments, uz kuru pamatojoties ierakstītas ziņas par bērna tēvu (laulības reģistra numurs, sastādīšanas datums un vieta vai paternitātes atzīšanas iesnieguma numurs, iesniegšanas datums un vieta, vai likumīgā spēkā esoša tiesas sprieduma numurs, datums un tiesa, kas spriedumu taisījusi);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ziņas par personas rīcībspējas ierobežošanu vai rīcībspējas ierobežojuma pārskatīšanu: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nolēmuma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rīcībspējas ierobežojuma apjoms vai atcelto vai saglabāto rīcībspējas ierobežojumu apjoms;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tiesas nolēmuma pieņemšanas datums, izdevējvalsts un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tiesas nolēmuma 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ziņas par personas miršanu: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ziņas par personas atļauju vai aizliegumu izmantot tās ķermeni, audus un orgānus pēc nāves;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ziņas par ārpusģimenes aprūpes vai aizgādnības nodibināšanu vai izbeigšanu vai aizgādības tiesību pārtraukšanu vai atņemšanu,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dokumentu, ar kuru personai nodibināta vai izbeigta ārpusģimenes aprūpe vai aizgādnība vai pārtrauktas vai atņemtas, vai atjaunotas aizgādības tiesības, – numurs, pieņemšanas datums, izdevējvalsts, izdevējtiesa un spēkā stāšanās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rīcībspējas apjoms, kādā aizgādnis var rīkoties personas vietā vai kopā ar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personas aizbildņiem, aizgādņiem vai audžuģimeni: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personas aizbildni, aizgādni vai audžuģimenes statusu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ziņas par bērnu aprūpes iestādi: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ziņas par adopcijas nodibināšanas vai atcelšanas nolēmumu: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 un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spēkā stāšanās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ziņas par politiski represētās personas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ziņas par nacionālās pretošanās kustības dalībnieka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ziņas par Otrā pasaules kara dalībnieka statusu: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lēmumu: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ziņas par dokumentu, kas apliecina aizliegumu izsniegt personu apliecinošu dokumentu bērnam, kurš jaunāks par 14 gadiem, vai aizliegumu izbraukt no valsts bērnam, kurš jaunāks par 18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iesniedzējs vai izdevējtiesa;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iesniegšanas vai pieņemšanas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spēkā stāšanās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termiņš, uz kādu tiek noteikts aizliegums;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ziņas par personu, kurai aizliegts izsniegt tā bērna personu apliecinošu dokumentu, kas jaunāks par 14 gadiem, vai izvest no valsts bērnu, kas jaunāks par 18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ziņas par personu nav iekļautas reģistrā, papildus vārdam un uzvārdam iekļauj šādas ziņas: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 iekļauj šādas ziņas par tādas personas miršanu, kurai nav piešķirts personas kods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mirušā dzimšanas datums un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mirušā ģimenes stāvoklis. Ja mirušais bija precējies, tad norāda arī laulātā vārdu,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mirušā vecāku vārds, uzvārds, personas kods (ja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personai nav piešķirts personas kods Latvijas Republikā un persona ir reģistrēta Civilstāvokļa aktu reģistrācijas informācijas sistēmā līdz 2021. gada 28. jūnijam, reģistrā iekļauj ziņas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ierakstu, kurā iekļautas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piedzimšanu paziņojušās personas: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dzimšanas datums, ja personai nav piešķirts 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saistība ar bērnu (piemēram, tēvs, māte, ārstniecības persona, iestādes vadītājs);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medicīnas apliecības: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ārstniecības iestāde vai ārstniecības persona izsniegusi medicīnas apliecību, kas apliecina dzimšanas faktu;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apliecības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reizē dzimušo bērnu skaits;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kurš bērns pēc skaita mātei piedzimis;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dzimšanas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reģistrācijas vieta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reģistrācijas 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par dzimšanas apliecību: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 un sērija;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 un izdevējiestāde;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laulības reģistra ierakstu, kurā iekļautas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uzvārds pirms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pēc laulības noslēgšanas;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 laulībā (pēc skaita) stājas;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vārds, uzvārds, personas kods vai dzimšanas datums, ja personai nav piešķirts 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laulāto:</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laulātais nav reģistrēts reģistrā, papildus vārdam un uzvārdam iekļauj šādas ziņas: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4"/>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laulības reģistrāciju, šķiršanu vai laulības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laulību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valsts, kur laulība reģistrēta, šķirta vai atzīta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laulība reģistrēta, šķirta vai atzīta par neesošu;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dokumentu, kas apliecina laulības reģistrāciju,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laulības apliecības vai dzimtsarakstu iestādes izdotas laulības šķiršanas apliecības numurs un sērija vai zvērināta notāra taisītas laulības šķiršanas apliecības reģistra numurs, vai civillietas numurs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vieta un datums, kur un kad izdota laulības apliecība vai dzimtsarakstu iestāde izdevusi laulības šķiršanas apliecību, vai zvērināts notārs taisījis laulības šķiršanas apliecību, vai pieņemts tiesas nolēmums par laulības šķiršanu vai atzīšanu par neesošu;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laulības apliecības vai laulības šķiršanas apliecības, tiesas nolēmuma par laulības šķiršanu vai atzīšanu par neesošu izdevējvalsts un izdevējtiesa vai zvērināts notārs, pie kura šķirta laulība;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reģistra ierakstu, kurā norādītas šādas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mirušā dzimšanas datums un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miršanas datums un laiks;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nāves cēlonis;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bērna mātes vecumu (pilni gadi), ja miris bērns, kas jaunāks par gadu);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tās personas vārds, uzvārds, personas kods vai dzimšanas datums, ja personai nav piešķirts personas kods, kura paziņojusi par miršanas faktu, kā arī šīs personas saistība ar mirušo;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medicīnas apliecību par nāves cēloni: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izdevējiestāde (ārstniecības iestāde vai ārstniecības persona);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miršanas reģistrāciju: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miršanas reģistra ieraksta 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miršanas reģistrācijas iestāde un 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miršanas reģistrācijas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mirušā ģimenes stāvoklis. Ja mirušais bija precējies, norāda arī laulātā vārdu, uzvārdu;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mirušā vecāku vārds, uzvārds, personas kods (ja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ziņas par miršanu apliecinošu dokumentu: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Noteikumi stājas spēkā 2021. gada 28.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24-TA-446</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24-TA-446</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noteikumu_konsolidētā_versija_24-TA-446.docx</dc:title>
</cp:coreProperties>
</file>

<file path=docProps/custom.xml><?xml version="1.0" encoding="utf-8"?>
<Properties xmlns="http://schemas.openxmlformats.org/officeDocument/2006/custom-properties" xmlns:vt="http://schemas.openxmlformats.org/officeDocument/2006/docPropsVTypes"/>
</file>