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EB11F" w14:textId="07CFD92A" w:rsidR="005D7EC8" w:rsidRPr="005D7EC8" w:rsidRDefault="005D7EC8" w:rsidP="005D7EC8">
      <w:pPr>
        <w:pStyle w:val="Sarakstarindkopa"/>
        <w:numPr>
          <w:ilvl w:val="0"/>
          <w:numId w:val="2"/>
        </w:num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5D7E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pielikums</w:t>
      </w:r>
      <w:r w:rsidRPr="005D7E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br/>
        <w:t>Ministru kabineta</w:t>
      </w:r>
    </w:p>
    <w:p w14:paraId="224DCC8D" w14:textId="77777777" w:rsidR="005D7EC8" w:rsidRPr="001D55A5" w:rsidRDefault="005D7EC8" w:rsidP="005D7EC8">
      <w:pPr>
        <w:pStyle w:val="Sarakstarindkopa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. gada . novembra</w:t>
      </w:r>
      <w:r w:rsidRPr="001D55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br/>
        <w:t>noteikumiem Nr. </w:t>
      </w:r>
      <w:bookmarkStart w:id="0" w:name="piel-638201"/>
      <w:bookmarkEnd w:id="0"/>
    </w:p>
    <w:p w14:paraId="01215E7F" w14:textId="77777777" w:rsidR="00E653E0" w:rsidRPr="001D55A5" w:rsidRDefault="00E653E0" w:rsidP="00E653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</w:p>
    <w:p w14:paraId="7832E907" w14:textId="3C26AF00" w:rsidR="00E653E0" w:rsidRPr="001D55A5" w:rsidRDefault="00E653E0" w:rsidP="00E653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  <w:r w:rsidRPr="001D55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>P</w:t>
      </w:r>
      <w:r w:rsidR="00BB39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>ārtikas uzņēmum</w:t>
      </w:r>
      <w:r w:rsidR="00887A5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>u</w:t>
      </w:r>
      <w:r w:rsidR="00BB39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 xml:space="preserve"> dzeramā ūdens monitoring</w:t>
      </w:r>
      <w:r w:rsidR="00BF147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 xml:space="preserve">i un </w:t>
      </w:r>
      <w:r w:rsidR="00887A5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>to</w:t>
      </w:r>
      <w:r w:rsidR="00EE28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 xml:space="preserve"> </w:t>
      </w:r>
      <w:r w:rsidRPr="001D55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 xml:space="preserve">rādītāji </w:t>
      </w:r>
    </w:p>
    <w:p w14:paraId="5422A8E7" w14:textId="77777777" w:rsidR="00E653E0" w:rsidRPr="001D55A5" w:rsidRDefault="00E653E0" w:rsidP="00E653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</w:p>
    <w:p w14:paraId="50B698EF" w14:textId="331478D4" w:rsidR="00E653E0" w:rsidRPr="001D55A5" w:rsidRDefault="00E653E0" w:rsidP="00E653E0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1. </w:t>
      </w:r>
      <w:r w:rsidR="002110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Kārtējā monitoringā nosakāmie rādītāji</w:t>
      </w:r>
      <w:r w:rsidRPr="001D55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: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3"/>
        <w:gridCol w:w="3067"/>
        <w:gridCol w:w="4560"/>
      </w:tblGrid>
      <w:tr w:rsidR="00E653E0" w:rsidRPr="001D55A5" w14:paraId="2F145611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15DBB3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Nr.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br/>
              <w:t>p. k.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9A1175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Rādītājs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9C8E85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Piezīmes</w:t>
            </w:r>
          </w:p>
        </w:tc>
      </w:tr>
      <w:tr w:rsidR="00E653E0" w:rsidRPr="001D55A5" w14:paraId="0EFC6981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36842C" w14:textId="756CD864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1.1.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795616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alumīnijs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E87C7C" w14:textId="5CA307BD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Nosaka, ja par flokulantu lieto alumīnija sāļus; citos gadījumos to nosaka </w:t>
            </w:r>
            <w:r w:rsidR="00C5608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auditmonitoringā</w:t>
            </w:r>
          </w:p>
        </w:tc>
      </w:tr>
      <w:tr w:rsidR="00E653E0" w:rsidRPr="001D55A5" w14:paraId="0602C96B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684625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1.2.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57A979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amonijs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0D4AFE" w14:textId="0A163C0E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Nosaka, ja dezinfekcijai tiek lietota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hloraminācija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; citos gadījumos to nosaka </w:t>
            </w:r>
            <w:r w:rsidR="00C5608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auditmonitoringā</w:t>
            </w:r>
          </w:p>
        </w:tc>
      </w:tr>
      <w:tr w:rsidR="00E653E0" w:rsidRPr="001D55A5" w14:paraId="043E5418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F5CADD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1.3.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745494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dzelzs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DD98DE" w14:textId="585D3063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Nosaka, ja par flokulantu lieto dzelzs sāļus; citos gadījumos to nosaka </w:t>
            </w:r>
            <w:r w:rsidR="00C5608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auditmonitoringā</w:t>
            </w:r>
          </w:p>
        </w:tc>
      </w:tr>
      <w:tr w:rsidR="00E653E0" w:rsidRPr="001D55A5" w14:paraId="1E0A49F1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2CCF38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1.4.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168184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duļķainība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738D8D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5B10E781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C375BA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1.5.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880582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Escherichia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 xml:space="preserve">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coli</w:t>
            </w:r>
            <w:proofErr w:type="spellEnd"/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483B1F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41E91F74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8E3880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1.6.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1A4AEA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garša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B8A044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09B17492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687B4F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1.7.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4F5B31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mikroorganismu koloniju skaits (KVV) 22 ° C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6A4A4D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2A8403B6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D1BD9B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1.8.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63E8D5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mikroorganismu koloniju skaits (KVV) 37 ° C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E8013B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Nosaka, ja ūdeni paredzēts pildīt pudelēs vai citos traukos tirdzniecībai</w:t>
            </w:r>
          </w:p>
        </w:tc>
      </w:tr>
      <w:tr w:rsidR="00E653E0" w:rsidRPr="001D55A5" w14:paraId="4D0B80E4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8F1757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1.9.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7F1D3F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krāsa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920661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22EF1453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5C99DF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1.10.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87E131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nitrīti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D70532" w14:textId="70A70376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Nosaka, ja dezinfekcijai tiek izmantota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hloraminācija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; citos gadījumos to nosaka </w:t>
            </w:r>
            <w:r w:rsidR="00C5608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auditmonitoringā</w:t>
            </w:r>
          </w:p>
        </w:tc>
      </w:tr>
      <w:tr w:rsidR="00E653E0" w:rsidRPr="001D55A5" w14:paraId="724BFDAB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EB80BB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1.11.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B651D7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smarža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6E58A8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29CA79A3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4F84C0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1.12.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A4AEDD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elektrovadītspēja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D52A74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7BC45A36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A91F5B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1.13.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24C84B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kopējās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koliformas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(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kolibaktērijas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)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249DBE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3CE6B702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C5C1CE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1.14.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A8BCCC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Zarnu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enterokoki</w:t>
            </w:r>
            <w:proofErr w:type="spellEnd"/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5FCA74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E653E0" w:rsidRPr="001D55A5" w14:paraId="10309311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078CBB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1.15.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AEED4E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ūdeņraža jonu koncentrācija (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pH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)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D2771D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35E664C1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86AC7F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1.16.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945C40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Pseudomonas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 xml:space="preserve">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aeruginosa</w:t>
            </w:r>
            <w:proofErr w:type="spellEnd"/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A3F478" w14:textId="6BC279DD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Nosaka, ja ūdeni paredzēts pildīt pudelēs vai citos traukos tirdzniecībai</w:t>
            </w:r>
            <w:r w:rsidR="00887A56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(fasēts dzeramais ūdens)</w:t>
            </w:r>
          </w:p>
        </w:tc>
      </w:tr>
      <w:tr w:rsidR="00E653E0" w:rsidRPr="001D55A5" w14:paraId="0450E97B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B40CB0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1.17.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57AE34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citi rādītāji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C2DACE" w14:textId="657353CA" w:rsidR="00E653E0" w:rsidRPr="001D55A5" w:rsidRDefault="00C56085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V</w:t>
            </w:r>
            <w:r w:rsidR="00E653E0"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ar noteikt vērtības papildus tiem rādītājiem, kas nav iekļauti 1. pielikumā, ja tas nepieciešams cilvēku veselības aizsardzībai </w:t>
            </w:r>
          </w:p>
        </w:tc>
      </w:tr>
    </w:tbl>
    <w:p w14:paraId="2F19C297" w14:textId="77777777" w:rsidR="00E653E0" w:rsidRPr="001D55A5" w:rsidRDefault="00E653E0" w:rsidP="00E653E0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p w14:paraId="0A4AE975" w14:textId="46FE90A4" w:rsidR="00E653E0" w:rsidRPr="001D55A5" w:rsidRDefault="00E653E0" w:rsidP="00E653E0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2. </w:t>
      </w:r>
      <w:r w:rsidR="00276C57" w:rsidRPr="001D55A5" w:rsidDel="00276C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</w:t>
      </w:r>
      <w:r w:rsidR="00C560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A</w:t>
      </w:r>
      <w:r w:rsidRPr="001D55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udit</w:t>
      </w:r>
      <w:r w:rsidR="00276C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monitoringā</w:t>
      </w:r>
      <w:r w:rsidRPr="001D55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nosakāmie rādītāji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4"/>
        <w:gridCol w:w="2984"/>
        <w:gridCol w:w="4642"/>
      </w:tblGrid>
      <w:tr w:rsidR="00E653E0" w:rsidRPr="001D55A5" w14:paraId="6CFE6089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EAF5BB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Nr.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br/>
              <w:t>p. k.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E20B09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Rādītājs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CE14BD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Piezīmes</w:t>
            </w:r>
          </w:p>
        </w:tc>
      </w:tr>
      <w:tr w:rsidR="00E653E0" w:rsidRPr="001D55A5" w14:paraId="35C7BF70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CA6BB7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9346BC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alumīnijs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0D92DB" w14:textId="3722F1B6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Nosaka, ja netiek testēts </w:t>
            </w:r>
            <w:r w:rsidR="00C5608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kārtējā monitoringā</w:t>
            </w:r>
            <w:r w:rsidRPr="00C56085"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lv-LV"/>
              </w:rPr>
              <w:t xml:space="preserve"> </w:t>
            </w:r>
          </w:p>
        </w:tc>
      </w:tr>
      <w:tr w:rsidR="00E653E0" w:rsidRPr="001D55A5" w14:paraId="4A4C2C6B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080A66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2.2.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83B550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amonijs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CF71C3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E653E0" w:rsidRPr="001D55A5" w14:paraId="701482AF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50D1F8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2.3.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9413C7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dzelzs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C7765D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E653E0" w:rsidRPr="001D55A5" w14:paraId="5F2A314C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E6568E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2.4.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935D7A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nitrīti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75EDA1" w14:textId="7834ACE1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Nosaka, ja netiek testēts </w:t>
            </w:r>
            <w:r w:rsidR="00C5608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kārtējā monitoringā</w:t>
            </w:r>
          </w:p>
        </w:tc>
      </w:tr>
      <w:tr w:rsidR="00E653E0" w:rsidRPr="001D55A5" w14:paraId="129775E5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B21B88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lastRenderedPageBreak/>
              <w:t>2.5.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D711F6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Clostridium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 xml:space="preserve">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perfringens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, arī sporas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D8F764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Nosaka virszemes ūdenim vai ūdenim, ko var ietekmēt virszemes ūdens</w:t>
            </w:r>
          </w:p>
        </w:tc>
      </w:tr>
      <w:tr w:rsidR="00E653E0" w:rsidRPr="001D55A5" w14:paraId="1FA7E57E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929F5E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2.6.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F8B66F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hlorīdi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7B9FA3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E653E0" w:rsidRPr="001D55A5" w14:paraId="0AB59A10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1BCBDF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2.7.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68ED39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mangāns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617AEC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E653E0" w:rsidRPr="001D55A5" w14:paraId="5EFFB9C2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E4019F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2.8.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1F183E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sulfāti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F1B027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E653E0" w:rsidRPr="001D55A5" w14:paraId="2FA1104E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862F68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2.9.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D559C9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enterokoki</w:t>
            </w:r>
            <w:proofErr w:type="spellEnd"/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E245EB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193BE599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FB4232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2.10.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276B67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arsēns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503631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074A4EB5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E3D25C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2.11.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09DA9B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bors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143537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3231BD54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BA336B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2.12.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537C85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fluorīdi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DCBC54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34C2A1CA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391F0D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2.13.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68FFE6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hroms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2E1403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3399AD07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C58F09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2.14.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0D1F25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selēns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707DDF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6514B29D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8FB74B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2.15.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77723F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antimons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667EA1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572D2AC0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151FDA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2.16.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73E0D6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benzols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854823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213013FE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CDDEE3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2.17.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ECB42F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benzo(a)pirēns</w:t>
            </w:r>
            <w:proofErr w:type="spellEnd"/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C94386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30FA78CF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7BC679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2.18.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7A0093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bromāti</w:t>
            </w:r>
            <w:proofErr w:type="spellEnd"/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74E178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0050CC20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F96A3B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2.19.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6D026B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cianīdi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02AA6D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76D26C8B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B3A7C4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2.20.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37D044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1,2-dihloretāns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3D7C32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54944E15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9AFD4C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2.21.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F3F632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dzīvsudrabs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38AEBC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27D77174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844D86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2.22.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9EFBF9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kadmijs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3567AE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59463ECE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2830B5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2.23.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E140C3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niķelis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7E2460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377283A7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E44D0F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2.24.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6D2BB1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nitrāti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31E6DE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720EEBA5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316F91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2.25.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91D59B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policikliskie aromātiskie ogļūdeņraži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BC838A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39A8E91D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7300B8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2.26.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EF5C58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svins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B6A370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21C233AA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03C6D1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2.27.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EF0C21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tetrahloretēns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un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trihloretēns</w:t>
            </w:r>
            <w:proofErr w:type="spellEnd"/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B11D6A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6D2F3046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44D787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2.28.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0D168F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trihalogēnmetāni</w:t>
            </w:r>
            <w:proofErr w:type="spellEnd"/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272E7D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5D9574E4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5BD67B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2.29.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3FF9A2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varš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58AA98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1D0D70C4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B22957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2.30.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E8D8A1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nātrijs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CB7327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E653E0" w:rsidRPr="001D55A5" w14:paraId="3C275CBE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ABE1A0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2.31.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FB897A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oksidējamība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(KmnO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vertAlign w:val="subscript"/>
                <w:lang w:eastAsia="lv-LV"/>
              </w:rPr>
              <w:t>4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)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D5B255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E653E0" w:rsidRPr="001D55A5" w14:paraId="6964D0EB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1DB426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2.32.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94E874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pesticīdi (atsevišķi)</w:t>
            </w:r>
          </w:p>
        </w:tc>
        <w:tc>
          <w:tcPr>
            <w:tcW w:w="28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A66B07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Nosaka tikai tos pesticīdus, kuru klātbūtne tajā ir iespējama</w:t>
            </w:r>
          </w:p>
        </w:tc>
      </w:tr>
      <w:tr w:rsidR="00E653E0" w:rsidRPr="001D55A5" w14:paraId="4451C0BC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AFBE6E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2.33.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2973DB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pesticīdi (kopā)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4E4FA1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E653E0" w:rsidRPr="001D55A5" w14:paraId="2635A7C7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5BCE15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2.34.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FDB0AD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akrilamīds, vinilhlorīds,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epihlorhidrīns</w:t>
            </w:r>
            <w:proofErr w:type="spellEnd"/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6FCDC4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Pārbauda pēc izstrādājuma specifikācijas</w:t>
            </w:r>
          </w:p>
        </w:tc>
      </w:tr>
      <w:tr w:rsidR="00E653E0" w:rsidRPr="001D55A5" w14:paraId="2F99D521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725362" w14:textId="77777777" w:rsidR="00E653E0" w:rsidRPr="001D55A5" w:rsidRDefault="00E653E0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2.35.</w:t>
            </w:r>
          </w:p>
        </w:tc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F5CB7E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citi rādītāji</w:t>
            </w:r>
          </w:p>
        </w:tc>
        <w:tc>
          <w:tcPr>
            <w:tcW w:w="2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8C620A" w14:textId="77777777" w:rsidR="00E653E0" w:rsidRPr="001D55A5" w:rsidRDefault="00E653E0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Var noteikt vērtības papildus tiem rādītājiem, kas nav iekļauti 1. pielikumā, ja tas nepieciešams cilvēku veselības aizsardzībai</w:t>
            </w:r>
          </w:p>
        </w:tc>
      </w:tr>
    </w:tbl>
    <w:p w14:paraId="4D0824A3" w14:textId="3409BA8D" w:rsidR="005F71FA" w:rsidRDefault="005F71FA" w:rsidP="005F71F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p w14:paraId="238C0CE2" w14:textId="3CE6A410" w:rsidR="009B5271" w:rsidRPr="00AF137A" w:rsidRDefault="009B5271" w:rsidP="00AF137A">
      <w:pPr>
        <w:pStyle w:val="Sarakstarindkop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noProof/>
          <w:color w:val="000000" w:themeColor="text1"/>
          <w:sz w:val="24"/>
          <w:szCs w:val="24"/>
        </w:rPr>
      </w:pPr>
      <w:r w:rsidRPr="00AF137A">
        <w:rPr>
          <w:rFonts w:ascii="Times New Roman" w:eastAsia="Times New Roman" w:hAnsi="Times New Roman" w:cs="Times New Roman"/>
          <w:bCs/>
          <w:noProof/>
          <w:color w:val="000000" w:themeColor="text1"/>
          <w:sz w:val="24"/>
          <w:szCs w:val="24"/>
        </w:rPr>
        <w:t>Nosakāmie radioaktīvo vielu rādītāji dzeramajā ūdenī</w:t>
      </w:r>
    </w:p>
    <w:tbl>
      <w:tblPr>
        <w:tblStyle w:val="Reatabula"/>
        <w:tblW w:w="8364" w:type="dxa"/>
        <w:tblInd w:w="-5" w:type="dxa"/>
        <w:tblLook w:val="04A0" w:firstRow="1" w:lastRow="0" w:firstColumn="1" w:lastColumn="0" w:noHBand="0" w:noVBand="1"/>
      </w:tblPr>
      <w:tblGrid>
        <w:gridCol w:w="724"/>
        <w:gridCol w:w="2962"/>
        <w:gridCol w:w="4678"/>
        <w:tblGridChange w:id="1">
          <w:tblGrid>
            <w:gridCol w:w="724"/>
            <w:gridCol w:w="2962"/>
            <w:gridCol w:w="4678"/>
          </w:tblGrid>
        </w:tblGridChange>
      </w:tblGrid>
      <w:tr w:rsidR="00AF137A" w:rsidRPr="00AF137A" w14:paraId="568794EF" w14:textId="77777777" w:rsidTr="00AF137A">
        <w:tc>
          <w:tcPr>
            <w:tcW w:w="724" w:type="dxa"/>
            <w:vAlign w:val="center"/>
          </w:tcPr>
          <w:p w14:paraId="4ED707A7" w14:textId="77777777" w:rsidR="00AF137A" w:rsidRPr="00AF137A" w:rsidRDefault="00AF137A" w:rsidP="00AF13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AF137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Nr. p. k.</w:t>
            </w:r>
          </w:p>
        </w:tc>
        <w:tc>
          <w:tcPr>
            <w:tcW w:w="2962" w:type="dxa"/>
            <w:vAlign w:val="center"/>
          </w:tcPr>
          <w:p w14:paraId="2A4D6B6F" w14:textId="77777777" w:rsidR="00AF137A" w:rsidRPr="00AF137A" w:rsidRDefault="00AF137A" w:rsidP="00AF13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AF137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Rādītājs</w:t>
            </w:r>
          </w:p>
        </w:tc>
        <w:tc>
          <w:tcPr>
            <w:tcW w:w="4678" w:type="dxa"/>
            <w:vAlign w:val="center"/>
          </w:tcPr>
          <w:p w14:paraId="771F4C06" w14:textId="2E9152C3" w:rsidR="00AF137A" w:rsidRPr="00AF137A" w:rsidRDefault="00AF137A" w:rsidP="00AF13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AF137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Piezīmes</w:t>
            </w:r>
          </w:p>
        </w:tc>
      </w:tr>
      <w:tr w:rsidR="00AF137A" w:rsidRPr="00AF137A" w14:paraId="61462B62" w14:textId="77777777" w:rsidTr="00AF137A">
        <w:tc>
          <w:tcPr>
            <w:tcW w:w="724" w:type="dxa"/>
          </w:tcPr>
          <w:p w14:paraId="2A698A77" w14:textId="1820E021" w:rsidR="00AF137A" w:rsidRPr="00AF137A" w:rsidRDefault="00AF137A" w:rsidP="00AF13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AF137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3.1.</w:t>
            </w:r>
          </w:p>
        </w:tc>
        <w:tc>
          <w:tcPr>
            <w:tcW w:w="2962" w:type="dxa"/>
          </w:tcPr>
          <w:p w14:paraId="2DF1B174" w14:textId="77777777" w:rsidR="00AF137A" w:rsidRPr="00AF137A" w:rsidRDefault="00AF137A" w:rsidP="00AF137A">
            <w:pPr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AF137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radons</w:t>
            </w:r>
          </w:p>
        </w:tc>
        <w:tc>
          <w:tcPr>
            <w:tcW w:w="4678" w:type="dxa"/>
          </w:tcPr>
          <w:p w14:paraId="2C3167CA" w14:textId="40430AEF" w:rsidR="00AF137A" w:rsidRPr="00AF137A" w:rsidRDefault="00AF137A" w:rsidP="00AF13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AF137A" w:rsidRPr="00AF137A" w14:paraId="1CE750CD" w14:textId="77777777" w:rsidTr="00AF137A">
        <w:tc>
          <w:tcPr>
            <w:tcW w:w="724" w:type="dxa"/>
          </w:tcPr>
          <w:p w14:paraId="5BFB36D3" w14:textId="67074E76" w:rsidR="00AF137A" w:rsidRPr="00AF137A" w:rsidRDefault="00AF137A" w:rsidP="00AF13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AF137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3.2.</w:t>
            </w:r>
          </w:p>
        </w:tc>
        <w:tc>
          <w:tcPr>
            <w:tcW w:w="2962" w:type="dxa"/>
          </w:tcPr>
          <w:p w14:paraId="4F732FE4" w14:textId="77777777" w:rsidR="00AF137A" w:rsidRPr="00AF137A" w:rsidRDefault="00AF137A" w:rsidP="00AF137A">
            <w:pPr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AF137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tritijs</w:t>
            </w:r>
          </w:p>
        </w:tc>
        <w:tc>
          <w:tcPr>
            <w:tcW w:w="4678" w:type="dxa"/>
          </w:tcPr>
          <w:p w14:paraId="1101259B" w14:textId="1E59E454" w:rsidR="00AF137A" w:rsidRPr="00AF137A" w:rsidRDefault="00AF137A" w:rsidP="00AF13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AF137A" w:rsidRPr="00AF137A" w14:paraId="07D8CF56" w14:textId="77777777" w:rsidTr="00AF137A">
        <w:tc>
          <w:tcPr>
            <w:tcW w:w="724" w:type="dxa"/>
          </w:tcPr>
          <w:p w14:paraId="71138FBA" w14:textId="79992DB9" w:rsidR="00AF137A" w:rsidRPr="00AF137A" w:rsidRDefault="00AF137A" w:rsidP="00AF13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AF137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3.3.</w:t>
            </w:r>
          </w:p>
        </w:tc>
        <w:tc>
          <w:tcPr>
            <w:tcW w:w="2962" w:type="dxa"/>
          </w:tcPr>
          <w:p w14:paraId="167DC8CF" w14:textId="77777777" w:rsidR="00AF137A" w:rsidRPr="00AF137A" w:rsidRDefault="00AF137A" w:rsidP="00AF137A">
            <w:pPr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AF137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indikatīvā doza (ID)2</w:t>
            </w:r>
          </w:p>
        </w:tc>
        <w:tc>
          <w:tcPr>
            <w:tcW w:w="4678" w:type="dxa"/>
          </w:tcPr>
          <w:p w14:paraId="728D78F3" w14:textId="26767C58" w:rsidR="00AF137A" w:rsidRPr="00AF137A" w:rsidRDefault="00AF137A" w:rsidP="00AF13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</w:tbl>
    <w:p w14:paraId="5540D23D" w14:textId="77777777" w:rsidR="00AD490A" w:rsidRDefault="00AD490A"/>
    <w:sectPr w:rsidR="00AD490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90BE4"/>
    <w:multiLevelType w:val="hybridMultilevel"/>
    <w:tmpl w:val="D768415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A3FEC"/>
    <w:multiLevelType w:val="hybridMultilevel"/>
    <w:tmpl w:val="A8A8B922"/>
    <w:lvl w:ilvl="0" w:tplc="042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3E0"/>
    <w:rsid w:val="00211001"/>
    <w:rsid w:val="00276C57"/>
    <w:rsid w:val="003F2E9F"/>
    <w:rsid w:val="004C78EE"/>
    <w:rsid w:val="005D7EC8"/>
    <w:rsid w:val="005F71FA"/>
    <w:rsid w:val="00887A56"/>
    <w:rsid w:val="00953A0F"/>
    <w:rsid w:val="009B5271"/>
    <w:rsid w:val="00A1738D"/>
    <w:rsid w:val="00AD490A"/>
    <w:rsid w:val="00AF137A"/>
    <w:rsid w:val="00BB39F2"/>
    <w:rsid w:val="00BF1477"/>
    <w:rsid w:val="00C56085"/>
    <w:rsid w:val="00E653E0"/>
    <w:rsid w:val="00EE28DE"/>
    <w:rsid w:val="00F6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B52E0"/>
  <w15:chartTrackingRefBased/>
  <w15:docId w15:val="{8992C288-6AD1-43E9-84A1-6CAFFD1D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653E0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E653E0"/>
    <w:pPr>
      <w:ind w:left="720"/>
      <w:contextualSpacing/>
    </w:pPr>
  </w:style>
  <w:style w:type="table" w:styleId="Reatabula">
    <w:name w:val="Table Grid"/>
    <w:basedOn w:val="Parastatabula"/>
    <w:uiPriority w:val="59"/>
    <w:rsid w:val="009B5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1696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Inuta Kaļķe</dc:creator>
  <cp:keywords/>
  <dc:description/>
  <cp:lastModifiedBy>Inuta Kaļķe</cp:lastModifiedBy>
  <cp:revision>4</cp:revision>
  <dcterms:created xsi:type="dcterms:W3CDTF">2022-09-29T16:30:00Z</dcterms:created>
  <dcterms:modified xsi:type="dcterms:W3CDTF">2022-10-05T06:34:00Z</dcterms:modified>
</cp:coreProperties>
</file>