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"Plāns personu ar invaliditāti vienlīdzīgu iespēju veicināšanai 2024.–2027.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sagatavot un labklājības ministram līdz 2028. gada 1. septembrim iesniegt noteiktā kārtībā Ministru kabinetā plāna ieviešanas izvērtējumu.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23-TA-3328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