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"Mērķa finansējuma izlietojuma pārvaldības platformas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 līdz 2024. gada 1. janvārim pieprasīt finansējumu Mērķa finansējuma izlietojuma pārvaldības platformai (turpmāk – MAP platforma) IKT infrastruktūras pakalpojumu saņemšanai, lai nodrošinātu MAP platformas darbību pēc Eiropas Savienības fonda 2014.-2020. gada plānošanas perioda projekta Nr. 2.2.1.1/21/I/001 “Datu izplatīšanas un pārvaldības platforma (DAGR)” īstenošanas.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23-TA-1157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