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Pasaules Pasta konvencijas Otro papildprotokolu"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26-TA-60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