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8881F" w14:textId="5FD6DF49" w:rsidR="00AB57FC" w:rsidRPr="00AF0163" w:rsidRDefault="00AB57FC" w:rsidP="00AB57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Pr>
          <w:rFonts w:ascii="Times New Roman" w:hAnsi="Times New Roman" w:cs="Times New Roman"/>
          <w:sz w:val="28"/>
          <w:szCs w:val="28"/>
        </w:rPr>
        <w:t>1</w:t>
      </w:r>
      <w:r w:rsidRPr="00AF0163">
        <w:rPr>
          <w:rFonts w:ascii="Times New Roman" w:hAnsi="Times New Roman" w:cs="Times New Roman"/>
          <w:sz w:val="28"/>
          <w:szCs w:val="28"/>
        </w:rPr>
        <w:t xml:space="preserve">. pielikums </w:t>
      </w:r>
    </w:p>
    <w:p w14:paraId="041ACDB4" w14:textId="77777777" w:rsidR="00AB57FC" w:rsidRPr="00AF0163" w:rsidRDefault="00AB57FC" w:rsidP="00AB57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0163">
        <w:rPr>
          <w:rFonts w:ascii="Times New Roman" w:hAnsi="Times New Roman" w:cs="Times New Roman"/>
          <w:sz w:val="28"/>
          <w:szCs w:val="28"/>
        </w:rPr>
        <w:t xml:space="preserve">Ministru kabineta </w:t>
      </w:r>
    </w:p>
    <w:p w14:paraId="13522DF6" w14:textId="77777777" w:rsidR="00AB57FC" w:rsidRPr="00AF0163" w:rsidRDefault="00AB57FC" w:rsidP="00AB57FC">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F0163">
        <w:rPr>
          <w:rFonts w:ascii="Times New Roman" w:hAnsi="Times New Roman" w:cs="Times New Roman"/>
          <w:sz w:val="28"/>
          <w:szCs w:val="28"/>
        </w:rPr>
        <w:fldChar w:fldCharType="begin"/>
      </w:r>
      <w:r w:rsidRPr="00AF0163">
        <w:rPr>
          <w:rFonts w:ascii="Times New Roman" w:hAnsi="Times New Roman" w:cs="Times New Roman"/>
          <w:sz w:val="28"/>
          <w:szCs w:val="28"/>
        </w:rPr>
        <w:instrText xml:space="preserve"> MERGEFIELD  =TAP_RIK_DATUMS_GEN  \* MERGEFORMAT </w:instrText>
      </w:r>
      <w:r w:rsidRPr="00AF0163">
        <w:rPr>
          <w:rFonts w:ascii="Times New Roman" w:hAnsi="Times New Roman" w:cs="Times New Roman"/>
          <w:sz w:val="28"/>
          <w:szCs w:val="28"/>
        </w:rPr>
        <w:fldChar w:fldCharType="separate"/>
      </w:r>
      <w:r w:rsidRPr="00AF0163">
        <w:rPr>
          <w:rFonts w:ascii="Times New Roman" w:hAnsi="Times New Roman" w:cs="Times New Roman"/>
          <w:sz w:val="28"/>
          <w:szCs w:val="28"/>
        </w:rPr>
        <w:t>«=TAP_RIK_DATUMS_GEN»</w:t>
      </w:r>
      <w:r w:rsidRPr="00AF0163">
        <w:rPr>
          <w:rFonts w:ascii="Times New Roman" w:hAnsi="Times New Roman" w:cs="Times New Roman"/>
          <w:sz w:val="28"/>
          <w:szCs w:val="28"/>
        </w:rPr>
        <w:fldChar w:fldCharType="end"/>
      </w:r>
    </w:p>
    <w:p w14:paraId="52B9F95A" w14:textId="77777777" w:rsidR="00AB57FC" w:rsidRPr="00AF0163" w:rsidRDefault="00AB57FC" w:rsidP="00AB57FC">
      <w:pPr>
        <w:spacing w:after="0" w:line="240" w:lineRule="auto"/>
        <w:jc w:val="right"/>
        <w:rPr>
          <w:rFonts w:ascii="Times New Roman" w:hAnsi="Times New Roman" w:cs="Times New Roman"/>
          <w:sz w:val="28"/>
          <w:szCs w:val="28"/>
        </w:rPr>
      </w:pPr>
      <w:r w:rsidRPr="00AF0163">
        <w:rPr>
          <w:rFonts w:ascii="Times New Roman" w:hAnsi="Times New Roman" w:cs="Times New Roman"/>
          <w:sz w:val="28"/>
          <w:szCs w:val="28"/>
        </w:rPr>
        <w:t xml:space="preserve">rīkojumam Nr. </w:t>
      </w:r>
      <w:r w:rsidRPr="00AF0163">
        <w:rPr>
          <w:rFonts w:ascii="Times New Roman" w:hAnsi="Times New Roman" w:cs="Times New Roman"/>
          <w:sz w:val="28"/>
          <w:szCs w:val="28"/>
        </w:rPr>
        <w:fldChar w:fldCharType="begin"/>
      </w:r>
      <w:r w:rsidRPr="00AF0163">
        <w:rPr>
          <w:rFonts w:ascii="Times New Roman" w:hAnsi="Times New Roman" w:cs="Times New Roman"/>
          <w:sz w:val="28"/>
          <w:szCs w:val="28"/>
        </w:rPr>
        <w:instrText xml:space="preserve"> MERGEFIELD =TAP_DOK_NUMURS \* MERGEFORMAT </w:instrText>
      </w:r>
      <w:r w:rsidRPr="00AF0163">
        <w:rPr>
          <w:rFonts w:ascii="Times New Roman" w:hAnsi="Times New Roman" w:cs="Times New Roman"/>
          <w:sz w:val="28"/>
          <w:szCs w:val="28"/>
        </w:rPr>
        <w:fldChar w:fldCharType="separate"/>
      </w:r>
      <w:r w:rsidRPr="00AF0163">
        <w:rPr>
          <w:rFonts w:ascii="Times New Roman" w:hAnsi="Times New Roman" w:cs="Times New Roman"/>
          <w:sz w:val="28"/>
          <w:szCs w:val="28"/>
        </w:rPr>
        <w:t>«=TAP_DOK_NUMURS»</w:t>
      </w:r>
      <w:r w:rsidRPr="00AF0163">
        <w:rPr>
          <w:rFonts w:ascii="Times New Roman" w:hAnsi="Times New Roman" w:cs="Times New Roman"/>
          <w:sz w:val="28"/>
          <w:szCs w:val="28"/>
        </w:rPr>
        <w:fldChar w:fldCharType="end"/>
      </w:r>
    </w:p>
    <w:bookmarkEnd w:id="0"/>
    <w:p w14:paraId="1341B4F7" w14:textId="77777777" w:rsidR="00AB57FC" w:rsidRDefault="00AB57FC" w:rsidP="00AB57FC">
      <w:pPr>
        <w:spacing w:after="0" w:line="240" w:lineRule="auto"/>
        <w:jc w:val="center"/>
        <w:rPr>
          <w:rFonts w:ascii="Times New Roman" w:hAnsi="Times New Roman" w:cs="Times New Roman"/>
          <w:b/>
          <w:bCs/>
          <w:sz w:val="24"/>
          <w:szCs w:val="24"/>
          <w:shd w:val="clear" w:color="auto" w:fill="FFFFFF"/>
        </w:rPr>
      </w:pPr>
    </w:p>
    <w:p w14:paraId="32CA480B" w14:textId="3806D735" w:rsidR="00051649" w:rsidRPr="00AB57FC" w:rsidRDefault="00AB57FC" w:rsidP="00AB57FC">
      <w:pPr>
        <w:spacing w:after="0" w:line="240" w:lineRule="auto"/>
        <w:jc w:val="center"/>
        <w:rPr>
          <w:rFonts w:ascii="Times New Roman" w:hAnsi="Times New Roman" w:cs="Times New Roman"/>
          <w:b/>
          <w:bCs/>
          <w:sz w:val="28"/>
          <w:szCs w:val="28"/>
        </w:rPr>
      </w:pPr>
      <w:r w:rsidRPr="00AB57FC">
        <w:rPr>
          <w:rFonts w:ascii="Times New Roman" w:hAnsi="Times New Roman" w:cs="Times New Roman"/>
          <w:b/>
          <w:bCs/>
          <w:sz w:val="28"/>
          <w:szCs w:val="28"/>
        </w:rPr>
        <w:t>VID IKT attīstība, paplašinot Valsts elektronisko sakaru pakalpojumu centra (VESPC) pakalpojumu izmantošanu datu pieejamības un augstas kiberdrošības nodrošināšanai</w:t>
      </w:r>
    </w:p>
    <w:p w14:paraId="797AE57E" w14:textId="77777777" w:rsidR="00AB57FC" w:rsidRPr="009C6AD5" w:rsidRDefault="00AB57FC" w:rsidP="00AB57FC">
      <w:pPr>
        <w:spacing w:after="0" w:line="240" w:lineRule="auto"/>
        <w:jc w:val="center"/>
        <w:rPr>
          <w:rFonts w:ascii="Times New Roman" w:hAnsi="Times New Roman" w:cs="Times New Roman"/>
          <w:b/>
          <w:bCs/>
          <w:sz w:val="24"/>
          <w:szCs w:val="24"/>
          <w:shd w:val="clear" w:color="auto" w:fill="FFFFFF"/>
        </w:rPr>
      </w:pPr>
    </w:p>
    <w:tbl>
      <w:tblPr>
        <w:tblStyle w:val="TableGrid"/>
        <w:tblW w:w="9067" w:type="dxa"/>
        <w:tblLook w:val="04A0" w:firstRow="1" w:lastRow="0" w:firstColumn="1" w:lastColumn="0" w:noHBand="0" w:noVBand="1"/>
      </w:tblPr>
      <w:tblGrid>
        <w:gridCol w:w="2397"/>
        <w:gridCol w:w="2148"/>
        <w:gridCol w:w="2821"/>
        <w:gridCol w:w="1701"/>
      </w:tblGrid>
      <w:tr w:rsidR="001C2347" w14:paraId="41546E11" w14:textId="77777777" w:rsidTr="00AB57FC">
        <w:tc>
          <w:tcPr>
            <w:tcW w:w="4545" w:type="dxa"/>
            <w:gridSpan w:val="2"/>
          </w:tcPr>
          <w:p w14:paraId="6ECD33AC" w14:textId="77777777" w:rsidR="00051649" w:rsidRDefault="00051649" w:rsidP="00AB57FC">
            <w:r w:rsidRPr="0009761D">
              <w:rPr>
                <w:rFonts w:ascii="Times New Roman" w:hAnsi="Times New Roman" w:cs="Times New Roman"/>
                <w:b/>
                <w:bCs/>
                <w:sz w:val="24"/>
                <w:szCs w:val="24"/>
              </w:rPr>
              <w:t>Projekta īstenotājs</w:t>
            </w:r>
          </w:p>
        </w:tc>
        <w:tc>
          <w:tcPr>
            <w:tcW w:w="4522" w:type="dxa"/>
            <w:gridSpan w:val="2"/>
          </w:tcPr>
          <w:p w14:paraId="5144393B" w14:textId="45F7FD7F" w:rsidR="00051649" w:rsidRPr="00F41D97" w:rsidRDefault="004115B1" w:rsidP="00AB57FC">
            <w:pPr>
              <w:rPr>
                <w:rFonts w:ascii="Times New Roman" w:hAnsi="Times New Roman" w:cs="Times New Roman"/>
              </w:rPr>
            </w:pPr>
            <w:r w:rsidRPr="00F41D97">
              <w:rPr>
                <w:rFonts w:ascii="Times New Roman" w:hAnsi="Times New Roman" w:cs="Times New Roman"/>
              </w:rPr>
              <w:t>Valsts ieņēmumu dienests</w:t>
            </w:r>
          </w:p>
        </w:tc>
      </w:tr>
      <w:tr w:rsidR="001C2347" w14:paraId="776C800D" w14:textId="77777777" w:rsidTr="00AB57FC">
        <w:tc>
          <w:tcPr>
            <w:tcW w:w="4545" w:type="dxa"/>
            <w:gridSpan w:val="2"/>
          </w:tcPr>
          <w:p w14:paraId="5F0F4FA6" w14:textId="77777777" w:rsidR="00051649" w:rsidRDefault="00051649" w:rsidP="00AB57FC">
            <w:r w:rsidRPr="0009761D">
              <w:rPr>
                <w:rFonts w:ascii="Times New Roman" w:hAnsi="Times New Roman" w:cs="Times New Roman"/>
                <w:b/>
                <w:bCs/>
                <w:sz w:val="24"/>
                <w:szCs w:val="24"/>
              </w:rPr>
              <w:t>Projekta nosaukums</w:t>
            </w:r>
          </w:p>
        </w:tc>
        <w:tc>
          <w:tcPr>
            <w:tcW w:w="4522" w:type="dxa"/>
            <w:gridSpan w:val="2"/>
          </w:tcPr>
          <w:p w14:paraId="696F8C76" w14:textId="58DAAD4F" w:rsidR="00051649" w:rsidRPr="00F41D97" w:rsidRDefault="00576541" w:rsidP="00AB57FC">
            <w:pPr>
              <w:jc w:val="both"/>
              <w:rPr>
                <w:rFonts w:ascii="Times New Roman" w:hAnsi="Times New Roman" w:cs="Times New Roman"/>
              </w:rPr>
            </w:pPr>
            <w:r w:rsidRPr="00F41D97">
              <w:rPr>
                <w:rFonts w:ascii="Times New Roman" w:hAnsi="Times New Roman" w:cs="Times New Roman"/>
              </w:rPr>
              <w:t xml:space="preserve">VID </w:t>
            </w:r>
            <w:r w:rsidR="005C6F03" w:rsidRPr="00F41D97">
              <w:rPr>
                <w:rFonts w:ascii="Times New Roman" w:hAnsi="Times New Roman" w:cs="Times New Roman"/>
              </w:rPr>
              <w:t>IKT attīstība</w:t>
            </w:r>
            <w:r w:rsidR="00BE77A4">
              <w:rPr>
                <w:rFonts w:ascii="Times New Roman" w:hAnsi="Times New Roman" w:cs="Times New Roman"/>
              </w:rPr>
              <w:t>,</w:t>
            </w:r>
            <w:r w:rsidR="005C6F03" w:rsidRPr="00F41D97">
              <w:rPr>
                <w:rFonts w:ascii="Times New Roman" w:hAnsi="Times New Roman" w:cs="Times New Roman"/>
              </w:rPr>
              <w:t xml:space="preserve"> </w:t>
            </w:r>
            <w:r w:rsidR="00C7447C">
              <w:rPr>
                <w:rFonts w:ascii="Times New Roman" w:hAnsi="Times New Roman" w:cs="Times New Roman"/>
              </w:rPr>
              <w:t>paplašinot</w:t>
            </w:r>
            <w:r w:rsidR="005C6F03" w:rsidRPr="00F41D97">
              <w:rPr>
                <w:rFonts w:ascii="Times New Roman" w:hAnsi="Times New Roman" w:cs="Times New Roman"/>
              </w:rPr>
              <w:t xml:space="preserve"> </w:t>
            </w:r>
            <w:r w:rsidR="00F36746" w:rsidRPr="00C2233D">
              <w:rPr>
                <w:rFonts w:ascii="Times New Roman" w:hAnsi="Times New Roman" w:cs="Times New Roman"/>
              </w:rPr>
              <w:t>Valsts elektronisko sakaru pakalpojumu centra</w:t>
            </w:r>
            <w:r w:rsidR="00F36746">
              <w:rPr>
                <w:rFonts w:ascii="Times New Roman" w:hAnsi="Times New Roman" w:cs="Times New Roman"/>
              </w:rPr>
              <w:t xml:space="preserve"> (VESPC)</w:t>
            </w:r>
            <w:r w:rsidR="005C6F03" w:rsidRPr="00F41D97">
              <w:rPr>
                <w:rFonts w:ascii="Times New Roman" w:hAnsi="Times New Roman" w:cs="Times New Roman"/>
              </w:rPr>
              <w:t xml:space="preserve"> pakalpojumu izmantošanu datu pieejamības un augstas kiberdrošības nodrošināšanai</w:t>
            </w:r>
          </w:p>
        </w:tc>
      </w:tr>
      <w:tr w:rsidR="001C2347" w14:paraId="0AF8D505" w14:textId="77777777" w:rsidTr="00AB57FC">
        <w:tc>
          <w:tcPr>
            <w:tcW w:w="4545" w:type="dxa"/>
            <w:gridSpan w:val="2"/>
          </w:tcPr>
          <w:p w14:paraId="18797639" w14:textId="77777777" w:rsidR="00051649" w:rsidRPr="00797A24" w:rsidRDefault="00051649" w:rsidP="00AB57FC">
            <w:pPr>
              <w:rPr>
                <w:sz w:val="24"/>
                <w:szCs w:val="24"/>
              </w:rPr>
            </w:pPr>
            <w:r w:rsidRPr="00797A24">
              <w:rPr>
                <w:rFonts w:ascii="Times New Roman" w:hAnsi="Times New Roman" w:cs="Times New Roman"/>
                <w:b/>
                <w:bCs/>
                <w:sz w:val="24"/>
                <w:szCs w:val="24"/>
              </w:rPr>
              <w:t xml:space="preserve">Finansējums </w:t>
            </w:r>
            <w:r w:rsidRPr="00797A24">
              <w:rPr>
                <w:rFonts w:ascii="Times New Roman" w:hAnsi="Times New Roman" w:cs="Times New Roman"/>
                <w:b/>
                <w:bCs/>
                <w:i/>
                <w:iCs/>
                <w:sz w:val="24"/>
                <w:szCs w:val="24"/>
              </w:rPr>
              <w:t>(euro)</w:t>
            </w:r>
          </w:p>
        </w:tc>
        <w:tc>
          <w:tcPr>
            <w:tcW w:w="4522" w:type="dxa"/>
            <w:gridSpan w:val="2"/>
          </w:tcPr>
          <w:p w14:paraId="06B93A28" w14:textId="6D2B4AED" w:rsidR="00051649" w:rsidRPr="00797A24" w:rsidRDefault="004115B1" w:rsidP="00AB57FC">
            <w:pPr>
              <w:jc w:val="both"/>
              <w:rPr>
                <w:rFonts w:ascii="Times New Roman" w:hAnsi="Times New Roman" w:cs="Times New Roman"/>
                <w:sz w:val="24"/>
                <w:szCs w:val="24"/>
              </w:rPr>
            </w:pPr>
            <w:r w:rsidRPr="77576F67">
              <w:rPr>
                <w:rFonts w:ascii="Times New Roman" w:hAnsi="Times New Roman" w:cs="Times New Roman"/>
                <w:sz w:val="24"/>
                <w:szCs w:val="24"/>
              </w:rPr>
              <w:t>3 527 090</w:t>
            </w:r>
            <w:r w:rsidR="323E5019" w:rsidRPr="77576F67">
              <w:rPr>
                <w:rFonts w:ascii="Times New Roman" w:hAnsi="Times New Roman" w:cs="Times New Roman"/>
                <w:sz w:val="24"/>
                <w:szCs w:val="24"/>
              </w:rPr>
              <w:t xml:space="preserve"> euro,</w:t>
            </w:r>
            <w:r w:rsidR="323E5019" w:rsidRPr="77576F67">
              <w:rPr>
                <w:rFonts w:ascii="Times New Roman" w:eastAsia="Times New Roman" w:hAnsi="Times New Roman" w:cs="Times New Roman"/>
                <w:sz w:val="24"/>
                <w:szCs w:val="24"/>
              </w:rPr>
              <w:t xml:space="preserve"> tajā skaitā Eiropas Reģionālās attīstības fonda finansējums - 2 998 026 euro un nacionālais finansējums - 529 064 euro</w:t>
            </w:r>
            <w:r w:rsidR="323E5019" w:rsidRPr="77576F67">
              <w:rPr>
                <w:rFonts w:ascii="Times New Roman" w:hAnsi="Times New Roman" w:cs="Times New Roman"/>
                <w:sz w:val="24"/>
                <w:szCs w:val="24"/>
              </w:rPr>
              <w:t xml:space="preserve">  </w:t>
            </w:r>
            <w:r w:rsidRPr="77576F67">
              <w:rPr>
                <w:rFonts w:ascii="Times New Roman" w:hAnsi="Times New Roman" w:cs="Times New Roman"/>
                <w:sz w:val="24"/>
                <w:szCs w:val="24"/>
              </w:rPr>
              <w:t xml:space="preserve"> </w:t>
            </w:r>
          </w:p>
        </w:tc>
      </w:tr>
      <w:tr w:rsidR="00051649" w14:paraId="2BC9D1A0" w14:textId="77777777" w:rsidTr="00AB57FC">
        <w:tc>
          <w:tcPr>
            <w:tcW w:w="9067" w:type="dxa"/>
            <w:gridSpan w:val="4"/>
          </w:tcPr>
          <w:p w14:paraId="0710D50C" w14:textId="77777777" w:rsidR="00051649" w:rsidRDefault="00051649" w:rsidP="00AB57FC">
            <w:pPr>
              <w:jc w:val="center"/>
            </w:pPr>
            <w:r w:rsidRPr="0009761D">
              <w:rPr>
                <w:rFonts w:ascii="Times New Roman" w:hAnsi="Times New Roman" w:cs="Times New Roman"/>
                <w:b/>
                <w:bCs/>
                <w:sz w:val="24"/>
                <w:szCs w:val="24"/>
              </w:rPr>
              <w:t>Projekta mērķis</w:t>
            </w:r>
            <w:r>
              <w:rPr>
                <w:rFonts w:ascii="Times New Roman" w:hAnsi="Times New Roman" w:cs="Times New Roman"/>
                <w:b/>
                <w:bCs/>
                <w:sz w:val="24"/>
                <w:szCs w:val="24"/>
              </w:rPr>
              <w:t xml:space="preserve"> un risināmā problēma</w:t>
            </w:r>
            <w:r w:rsidRPr="0009761D">
              <w:rPr>
                <w:rFonts w:ascii="Times New Roman" w:hAnsi="Times New Roman" w:cs="Times New Roman"/>
                <w:b/>
                <w:bCs/>
                <w:sz w:val="24"/>
                <w:szCs w:val="24"/>
              </w:rPr>
              <w:t xml:space="preserve"> </w:t>
            </w:r>
            <w:r w:rsidRPr="005513FB">
              <w:rPr>
                <w:rFonts w:ascii="Times New Roman" w:hAnsi="Times New Roman" w:cs="Times New Roman"/>
                <w:sz w:val="24"/>
                <w:szCs w:val="24"/>
              </w:rPr>
              <w:t>(</w:t>
            </w:r>
            <w:r w:rsidRPr="005513FB">
              <w:rPr>
                <w:rFonts w:ascii="Times New Roman" w:hAnsi="Times New Roman" w:cs="Times New Roman"/>
                <w:i/>
                <w:iCs/>
                <w:sz w:val="24"/>
                <w:szCs w:val="24"/>
              </w:rPr>
              <w:t>līdz 1000 rakstu zīmēm)</w:t>
            </w:r>
          </w:p>
        </w:tc>
      </w:tr>
      <w:tr w:rsidR="00051649" w14:paraId="3E281B18" w14:textId="77777777" w:rsidTr="00AB57FC">
        <w:tc>
          <w:tcPr>
            <w:tcW w:w="9067" w:type="dxa"/>
            <w:gridSpan w:val="4"/>
          </w:tcPr>
          <w:p w14:paraId="0EBD4516" w14:textId="5D99B18D" w:rsidR="00051649" w:rsidRPr="00582706" w:rsidRDefault="002D5DF7" w:rsidP="00AB57FC">
            <w:pPr>
              <w:jc w:val="both"/>
              <w:rPr>
                <w:rFonts w:ascii="Times New Roman" w:hAnsi="Times New Roman" w:cs="Times New Roman"/>
              </w:rPr>
            </w:pPr>
            <w:r w:rsidRPr="00582706">
              <w:rPr>
                <w:rFonts w:ascii="Times New Roman" w:hAnsi="Times New Roman" w:cs="Times New Roman"/>
              </w:rPr>
              <w:t xml:space="preserve">VID </w:t>
            </w:r>
            <w:r w:rsidR="00576541" w:rsidRPr="00582706">
              <w:rPr>
                <w:rFonts w:ascii="Times New Roman" w:hAnsi="Times New Roman" w:cs="Times New Roman"/>
              </w:rPr>
              <w:t>informācijas sistēmu (</w:t>
            </w:r>
            <w:r w:rsidRPr="00582706">
              <w:rPr>
                <w:rFonts w:ascii="Times New Roman" w:hAnsi="Times New Roman" w:cs="Times New Roman"/>
              </w:rPr>
              <w:t>IS</w:t>
            </w:r>
            <w:r w:rsidR="00576541" w:rsidRPr="00582706">
              <w:rPr>
                <w:rFonts w:ascii="Times New Roman" w:hAnsi="Times New Roman" w:cs="Times New Roman"/>
              </w:rPr>
              <w:t>)</w:t>
            </w:r>
            <w:r w:rsidRPr="00582706">
              <w:rPr>
                <w:rFonts w:ascii="Times New Roman" w:hAnsi="Times New Roman" w:cs="Times New Roman"/>
              </w:rPr>
              <w:t xml:space="preserve"> migrācija</w:t>
            </w:r>
            <w:r w:rsidR="000B50DE" w:rsidRPr="00582706">
              <w:rPr>
                <w:rFonts w:ascii="Times New Roman" w:hAnsi="Times New Roman" w:cs="Times New Roman"/>
              </w:rPr>
              <w:t xml:space="preserve"> uz </w:t>
            </w:r>
            <w:r w:rsidR="00B74EEE">
              <w:rPr>
                <w:rFonts w:ascii="Times New Roman" w:hAnsi="Times New Roman" w:cs="Times New Roman"/>
              </w:rPr>
              <w:t>VESPC</w:t>
            </w:r>
            <w:r w:rsidR="00C13B0C" w:rsidRPr="00582706">
              <w:rPr>
                <w:rFonts w:ascii="Times New Roman" w:hAnsi="Times New Roman" w:cs="Times New Roman"/>
              </w:rPr>
              <w:t xml:space="preserve">, lai paaugstinātu IKT risinājumu un pakalpojumu </w:t>
            </w:r>
            <w:r w:rsidR="00576541" w:rsidRPr="00582706">
              <w:rPr>
                <w:rFonts w:ascii="Times New Roman" w:hAnsi="Times New Roman" w:cs="Times New Roman"/>
              </w:rPr>
              <w:t>pieejamību</w:t>
            </w:r>
            <w:r w:rsidR="00817E43">
              <w:rPr>
                <w:rFonts w:ascii="Times New Roman" w:hAnsi="Times New Roman" w:cs="Times New Roman"/>
              </w:rPr>
              <w:t>,</w:t>
            </w:r>
            <w:r w:rsidR="00C13B0C" w:rsidRPr="00582706">
              <w:rPr>
                <w:rFonts w:ascii="Times New Roman" w:hAnsi="Times New Roman" w:cs="Times New Roman"/>
              </w:rPr>
              <w:t xml:space="preserve"> kiberdrošību</w:t>
            </w:r>
            <w:r w:rsidR="00817E43">
              <w:rPr>
                <w:rFonts w:ascii="Times New Roman" w:hAnsi="Times New Roman" w:cs="Times New Roman"/>
              </w:rPr>
              <w:t xml:space="preserve"> un</w:t>
            </w:r>
            <w:r w:rsidR="008F0698" w:rsidRPr="00582706">
              <w:rPr>
                <w:rFonts w:ascii="Times New Roman" w:hAnsi="Times New Roman" w:cs="Times New Roman"/>
              </w:rPr>
              <w:t xml:space="preserve"> </w:t>
            </w:r>
            <w:r w:rsidR="001748E2" w:rsidRPr="00582706">
              <w:rPr>
                <w:rFonts w:ascii="Times New Roman" w:hAnsi="Times New Roman" w:cs="Times New Roman"/>
              </w:rPr>
              <w:t>noturību pret pieaugošajiem kiberdraudiem</w:t>
            </w:r>
            <w:r w:rsidR="00EE1A5C">
              <w:rPr>
                <w:rFonts w:ascii="Times New Roman" w:hAnsi="Times New Roman" w:cs="Times New Roman"/>
              </w:rPr>
              <w:t xml:space="preserve"> (pakalpojumi </w:t>
            </w:r>
            <w:r w:rsidR="00F35012">
              <w:rPr>
                <w:rFonts w:ascii="Times New Roman" w:hAnsi="Times New Roman" w:cs="Times New Roman"/>
              </w:rPr>
              <w:t>–</w:t>
            </w:r>
            <w:r w:rsidR="00EE1A5C">
              <w:rPr>
                <w:rFonts w:ascii="Times New Roman" w:hAnsi="Times New Roman" w:cs="Times New Roman"/>
              </w:rPr>
              <w:t xml:space="preserve"> </w:t>
            </w:r>
            <w:r w:rsidR="00EE1A5C" w:rsidRPr="00797A24">
              <w:rPr>
                <w:rFonts w:ascii="Times New Roman" w:hAnsi="Times New Roman" w:cs="Times New Roman"/>
              </w:rPr>
              <w:t>datubāzes</w:t>
            </w:r>
            <w:r w:rsidR="00BE77A4">
              <w:rPr>
                <w:rFonts w:ascii="Times New Roman" w:hAnsi="Times New Roman" w:cs="Times New Roman"/>
              </w:rPr>
              <w:t xml:space="preserve"> un serveru</w:t>
            </w:r>
            <w:r w:rsidR="00EE1A5C" w:rsidRPr="00797A24">
              <w:rPr>
                <w:rFonts w:ascii="Times New Roman" w:hAnsi="Times New Roman" w:cs="Times New Roman"/>
              </w:rPr>
              <w:t xml:space="preserve"> noma</w:t>
            </w:r>
            <w:r w:rsidR="00C7447C">
              <w:rPr>
                <w:rFonts w:ascii="Times New Roman" w:hAnsi="Times New Roman" w:cs="Times New Roman"/>
              </w:rPr>
              <w:t>,</w:t>
            </w:r>
            <w:r w:rsidR="00C7447C" w:rsidRPr="00C53331">
              <w:rPr>
                <w:rFonts w:ascii="Times New Roman" w:hAnsi="Times New Roman" w:cs="Times New Roman"/>
              </w:rPr>
              <w:t xml:space="preserve"> rezerves kopēšana</w:t>
            </w:r>
            <w:r w:rsidR="00C7447C">
              <w:rPr>
                <w:rFonts w:ascii="Times New Roman" w:hAnsi="Times New Roman" w:cs="Times New Roman"/>
              </w:rPr>
              <w:t xml:space="preserve">, </w:t>
            </w:r>
            <w:r w:rsidR="00C7447C" w:rsidRPr="00C7447C">
              <w:rPr>
                <w:rFonts w:ascii="Times New Roman" w:hAnsi="Times New Roman" w:cs="Times New Roman"/>
              </w:rPr>
              <w:t>centra pakalpojumu ierīkošana</w:t>
            </w:r>
            <w:r w:rsidR="00EE1A5C" w:rsidRPr="00797A24">
              <w:rPr>
                <w:rFonts w:ascii="Times New Roman" w:hAnsi="Times New Roman" w:cs="Times New Roman"/>
              </w:rPr>
              <w:t>)</w:t>
            </w:r>
            <w:r w:rsidR="000B50DE" w:rsidRPr="00582706">
              <w:rPr>
                <w:rFonts w:ascii="Times New Roman" w:hAnsi="Times New Roman" w:cs="Times New Roman"/>
              </w:rPr>
              <w:t>.</w:t>
            </w:r>
          </w:p>
          <w:p w14:paraId="787BBDAA" w14:textId="54D95A1A" w:rsidR="005C417B" w:rsidRDefault="00817E43" w:rsidP="00AB57FC">
            <w:pPr>
              <w:jc w:val="both"/>
            </w:pPr>
            <w:r>
              <w:rPr>
                <w:rFonts w:ascii="Times New Roman" w:hAnsi="Times New Roman" w:cs="Times New Roman"/>
              </w:rPr>
              <w:t xml:space="preserve">Uz </w:t>
            </w:r>
            <w:r w:rsidR="002D5DF7" w:rsidRPr="00582706">
              <w:rPr>
                <w:rFonts w:ascii="Times New Roman" w:hAnsi="Times New Roman" w:cs="Times New Roman"/>
              </w:rPr>
              <w:t xml:space="preserve">Oracle tehnoloģijām bāzētās VID </w:t>
            </w:r>
            <w:r w:rsidR="00576541" w:rsidRPr="00582706">
              <w:rPr>
                <w:rFonts w:ascii="Times New Roman" w:hAnsi="Times New Roman" w:cs="Times New Roman"/>
              </w:rPr>
              <w:t>IS</w:t>
            </w:r>
            <w:r w:rsidR="002D5DF7" w:rsidRPr="00582706">
              <w:rPr>
                <w:rFonts w:ascii="Times New Roman" w:hAnsi="Times New Roman" w:cs="Times New Roman"/>
              </w:rPr>
              <w:t xml:space="preserve"> tiek darbinātas uz īpašumā esošajām Oracle inženierētajām iekārtām ZFS Storage Appliance, SuperCluster M7 un Exadata Database Machine X8-2 servera (Iekārtas). </w:t>
            </w:r>
            <w:r w:rsidR="00790107" w:rsidRPr="00582706">
              <w:rPr>
                <w:rFonts w:ascii="Times New Roman" w:hAnsi="Times New Roman" w:cs="Times New Roman"/>
              </w:rPr>
              <w:t xml:space="preserve">Pašreizējais drošības līmenis </w:t>
            </w:r>
            <w:r w:rsidR="00B93363">
              <w:rPr>
                <w:rFonts w:ascii="Times New Roman" w:hAnsi="Times New Roman" w:cs="Times New Roman"/>
              </w:rPr>
              <w:t xml:space="preserve">kopumā </w:t>
            </w:r>
            <w:r w:rsidR="00790107" w:rsidRPr="00582706">
              <w:rPr>
                <w:rFonts w:ascii="Times New Roman" w:hAnsi="Times New Roman" w:cs="Times New Roman"/>
              </w:rPr>
              <w:t xml:space="preserve">atbilst noteiktajām pamatprasībām, taču, lai efektīvāk aizsargātu IS no arvien sarežģītākiem kiberuzbrukumiem, </w:t>
            </w:r>
            <w:r w:rsidR="00281CE8">
              <w:rPr>
                <w:rFonts w:ascii="Times New Roman" w:hAnsi="Times New Roman" w:cs="Times New Roman"/>
              </w:rPr>
              <w:t>jā</w:t>
            </w:r>
            <w:r w:rsidR="00576541" w:rsidRPr="00582706">
              <w:rPr>
                <w:rFonts w:ascii="Times New Roman" w:hAnsi="Times New Roman" w:cs="Times New Roman"/>
              </w:rPr>
              <w:t>turpin</w:t>
            </w:r>
            <w:r w:rsidR="00281CE8">
              <w:rPr>
                <w:rFonts w:ascii="Times New Roman" w:hAnsi="Times New Roman" w:cs="Times New Roman"/>
              </w:rPr>
              <w:t>a</w:t>
            </w:r>
            <w:r w:rsidR="00576541" w:rsidRPr="00582706">
              <w:rPr>
                <w:rFonts w:ascii="Times New Roman" w:hAnsi="Times New Roman" w:cs="Times New Roman"/>
              </w:rPr>
              <w:t xml:space="preserve"> </w:t>
            </w:r>
            <w:r w:rsidR="00790107" w:rsidRPr="00582706">
              <w:rPr>
                <w:rFonts w:ascii="Times New Roman" w:hAnsi="Times New Roman" w:cs="Times New Roman"/>
              </w:rPr>
              <w:t xml:space="preserve">stiprināt </w:t>
            </w:r>
            <w:r w:rsidR="00576541" w:rsidRPr="00582706">
              <w:rPr>
                <w:rFonts w:ascii="Times New Roman" w:hAnsi="Times New Roman" w:cs="Times New Roman"/>
              </w:rPr>
              <w:t>to kiber</w:t>
            </w:r>
            <w:r w:rsidR="00790107" w:rsidRPr="00582706">
              <w:rPr>
                <w:rFonts w:ascii="Times New Roman" w:hAnsi="Times New Roman" w:cs="Times New Roman"/>
              </w:rPr>
              <w:t>drošīb</w:t>
            </w:r>
            <w:r w:rsidR="009012D8" w:rsidRPr="00582706">
              <w:rPr>
                <w:rFonts w:ascii="Times New Roman" w:hAnsi="Times New Roman" w:cs="Times New Roman"/>
              </w:rPr>
              <w:t>u</w:t>
            </w:r>
            <w:r w:rsidR="00576541" w:rsidRPr="00582706">
              <w:rPr>
                <w:rFonts w:ascii="Times New Roman" w:hAnsi="Times New Roman" w:cs="Times New Roman"/>
              </w:rPr>
              <w:t xml:space="preserve"> un noturību pret kiberuzbrukumiem</w:t>
            </w:r>
            <w:r w:rsidR="00790107" w:rsidRPr="00582706">
              <w:rPr>
                <w:rFonts w:ascii="Times New Roman" w:hAnsi="Times New Roman" w:cs="Times New Roman"/>
              </w:rPr>
              <w:t>. Papildus</w:t>
            </w:r>
            <w:r w:rsidR="007D6E9B" w:rsidRPr="00582706">
              <w:rPr>
                <w:rFonts w:ascii="Times New Roman" w:hAnsi="Times New Roman" w:cs="Times New Roman"/>
              </w:rPr>
              <w:t xml:space="preserve"> </w:t>
            </w:r>
            <w:r w:rsidR="00F41D97" w:rsidRPr="00582706">
              <w:rPr>
                <w:rFonts w:ascii="Times New Roman" w:hAnsi="Times New Roman" w:cs="Times New Roman"/>
              </w:rPr>
              <w:t>15.12.</w:t>
            </w:r>
            <w:r w:rsidR="007D6E9B" w:rsidRPr="00582706">
              <w:rPr>
                <w:rFonts w:ascii="Times New Roman" w:hAnsi="Times New Roman" w:cs="Times New Roman"/>
              </w:rPr>
              <w:t xml:space="preserve">2026. </w:t>
            </w:r>
            <w:r w:rsidRPr="00582706">
              <w:rPr>
                <w:rFonts w:ascii="Times New Roman" w:hAnsi="Times New Roman" w:cs="Times New Roman"/>
              </w:rPr>
              <w:t xml:space="preserve">Iekārtām </w:t>
            </w:r>
            <w:r w:rsidR="007D6E9B" w:rsidRPr="00582706">
              <w:rPr>
                <w:rFonts w:ascii="Times New Roman" w:hAnsi="Times New Roman" w:cs="Times New Roman"/>
              </w:rPr>
              <w:t>beigsies ražotāja garantija (</w:t>
            </w:r>
            <w:r w:rsidR="007D6E9B" w:rsidRPr="00582706">
              <w:rPr>
                <w:rFonts w:ascii="Times New Roman" w:hAnsi="Times New Roman" w:cs="Times New Roman"/>
                <w:i/>
                <w:iCs/>
              </w:rPr>
              <w:t>end of life</w:t>
            </w:r>
            <w:r w:rsidR="007D6E9B" w:rsidRPr="00582706">
              <w:rPr>
                <w:rFonts w:ascii="Times New Roman" w:hAnsi="Times New Roman" w:cs="Times New Roman"/>
              </w:rPr>
              <w:t xml:space="preserve">), kas nozīmē, ka </w:t>
            </w:r>
            <w:r>
              <w:rPr>
                <w:rFonts w:ascii="Times New Roman" w:hAnsi="Times New Roman" w:cs="Times New Roman"/>
              </w:rPr>
              <w:t>tām</w:t>
            </w:r>
            <w:r w:rsidRPr="00582706">
              <w:rPr>
                <w:rFonts w:ascii="Times New Roman" w:hAnsi="Times New Roman" w:cs="Times New Roman"/>
              </w:rPr>
              <w:t xml:space="preserve"> </w:t>
            </w:r>
            <w:r w:rsidR="007D6E9B" w:rsidRPr="00582706">
              <w:rPr>
                <w:rFonts w:ascii="Times New Roman" w:hAnsi="Times New Roman" w:cs="Times New Roman"/>
              </w:rPr>
              <w:t>netiks sniegts tehniskais atbalsts un nodrošināti atjauninājumi</w:t>
            </w:r>
            <w:r w:rsidR="00B93363">
              <w:rPr>
                <w:rFonts w:ascii="Times New Roman" w:hAnsi="Times New Roman" w:cs="Times New Roman"/>
              </w:rPr>
              <w:t>,</w:t>
            </w:r>
            <w:r w:rsidR="007D6E9B" w:rsidRPr="00582706">
              <w:rPr>
                <w:rFonts w:ascii="Times New Roman" w:hAnsi="Times New Roman" w:cs="Times New Roman"/>
              </w:rPr>
              <w:t xml:space="preserve"> kā rezultātā Iekārtas kļūs mazāk aizsargātas pret kiberuzbrukumiem.</w:t>
            </w:r>
            <w:r w:rsidR="002D5DF7" w:rsidRPr="00582706">
              <w:rPr>
                <w:rFonts w:ascii="Times New Roman" w:hAnsi="Times New Roman" w:cs="Times New Roman"/>
              </w:rPr>
              <w:t xml:space="preserve"> Lai arī turpmāk nodrošinātu VID uz Oracle tehnoloģijām bāzēto pamatdarbības IS augsto pieejamību</w:t>
            </w:r>
            <w:r w:rsidR="00B93363">
              <w:rPr>
                <w:rFonts w:ascii="Times New Roman" w:hAnsi="Times New Roman" w:cs="Times New Roman"/>
              </w:rPr>
              <w:t>,</w:t>
            </w:r>
            <w:r w:rsidR="002D5DF7" w:rsidRPr="00582706">
              <w:rPr>
                <w:rFonts w:ascii="Times New Roman" w:hAnsi="Times New Roman" w:cs="Times New Roman"/>
              </w:rPr>
              <w:t xml:space="preserve"> stiprinātu kiberdrošību VID izmatotiem IKT risinājumiem</w:t>
            </w:r>
            <w:r w:rsidR="00B93363">
              <w:rPr>
                <w:rFonts w:ascii="Times New Roman" w:hAnsi="Times New Roman" w:cs="Times New Roman"/>
              </w:rPr>
              <w:t xml:space="preserve"> un</w:t>
            </w:r>
            <w:r w:rsidR="002D5DF7" w:rsidRPr="00582706">
              <w:rPr>
                <w:rFonts w:ascii="Times New Roman" w:hAnsi="Times New Roman" w:cs="Times New Roman"/>
              </w:rPr>
              <w:t xml:space="preserve"> </w:t>
            </w:r>
            <w:r w:rsidR="00576541" w:rsidRPr="00582706">
              <w:rPr>
                <w:rFonts w:ascii="Times New Roman" w:hAnsi="Times New Roman" w:cs="Times New Roman"/>
              </w:rPr>
              <w:t>iedzīvin</w:t>
            </w:r>
            <w:r w:rsidR="00B93363">
              <w:rPr>
                <w:rFonts w:ascii="Times New Roman" w:hAnsi="Times New Roman" w:cs="Times New Roman"/>
              </w:rPr>
              <w:t>ātu</w:t>
            </w:r>
            <w:r w:rsidR="00576541" w:rsidRPr="00582706">
              <w:rPr>
                <w:rFonts w:ascii="Times New Roman" w:hAnsi="Times New Roman" w:cs="Times New Roman"/>
              </w:rPr>
              <w:t xml:space="preserve"> valsts mērķarhitektūras noteiktos pamatprincipus, </w:t>
            </w:r>
            <w:r w:rsidR="007D6E9B" w:rsidRPr="00582706">
              <w:rPr>
                <w:rFonts w:ascii="Times New Roman" w:hAnsi="Times New Roman" w:cs="Times New Roman"/>
              </w:rPr>
              <w:t xml:space="preserve">ar </w:t>
            </w:r>
            <w:r w:rsidR="00F41D97" w:rsidRPr="00582706">
              <w:rPr>
                <w:rFonts w:ascii="Times New Roman" w:hAnsi="Times New Roman" w:cs="Times New Roman"/>
              </w:rPr>
              <w:t>01.01.</w:t>
            </w:r>
            <w:r w:rsidR="002D5DF7" w:rsidRPr="00582706">
              <w:rPr>
                <w:rFonts w:ascii="Times New Roman" w:hAnsi="Times New Roman" w:cs="Times New Roman"/>
              </w:rPr>
              <w:t>202</w:t>
            </w:r>
            <w:r w:rsidR="00567882" w:rsidRPr="00582706">
              <w:rPr>
                <w:rFonts w:ascii="Times New Roman" w:hAnsi="Times New Roman" w:cs="Times New Roman"/>
              </w:rPr>
              <w:t>7</w:t>
            </w:r>
            <w:r w:rsidR="002D5DF7" w:rsidRPr="00582706">
              <w:rPr>
                <w:rFonts w:ascii="Times New Roman" w:hAnsi="Times New Roman" w:cs="Times New Roman"/>
              </w:rPr>
              <w:t xml:space="preserve">. </w:t>
            </w:r>
            <w:r w:rsidR="00281CE8" w:rsidRPr="00582706">
              <w:rPr>
                <w:rFonts w:ascii="Times New Roman" w:hAnsi="Times New Roman" w:cs="Times New Roman"/>
              </w:rPr>
              <w:t xml:space="preserve">nepieciešams </w:t>
            </w:r>
            <w:r w:rsidR="007D6E9B" w:rsidRPr="00582706">
              <w:rPr>
                <w:rFonts w:ascii="Times New Roman" w:hAnsi="Times New Roman" w:cs="Times New Roman"/>
              </w:rPr>
              <w:t xml:space="preserve">IS </w:t>
            </w:r>
            <w:r w:rsidR="001748E2" w:rsidRPr="00582706">
              <w:rPr>
                <w:rFonts w:ascii="Times New Roman" w:hAnsi="Times New Roman" w:cs="Times New Roman"/>
              </w:rPr>
              <w:t>darbināt</w:t>
            </w:r>
            <w:r w:rsidR="002D5DF7" w:rsidRPr="00582706">
              <w:rPr>
                <w:rFonts w:ascii="Times New Roman" w:hAnsi="Times New Roman" w:cs="Times New Roman"/>
              </w:rPr>
              <w:t xml:space="preserve"> </w:t>
            </w:r>
            <w:r w:rsidR="00500BCA">
              <w:rPr>
                <w:rFonts w:ascii="Times New Roman" w:hAnsi="Times New Roman" w:cs="Times New Roman"/>
              </w:rPr>
              <w:t>VESPC</w:t>
            </w:r>
            <w:r w:rsidR="002D5DF7" w:rsidRPr="00582706">
              <w:rPr>
                <w:rFonts w:ascii="Times New Roman" w:hAnsi="Times New Roman" w:cs="Times New Roman"/>
              </w:rPr>
              <w:t>.</w:t>
            </w:r>
            <w:r w:rsidR="001748E2" w:rsidRPr="00582706">
              <w:t xml:space="preserve"> </w:t>
            </w:r>
          </w:p>
        </w:tc>
      </w:tr>
      <w:tr w:rsidR="00051649" w14:paraId="6DD5EF3E" w14:textId="77777777" w:rsidTr="00AB57FC">
        <w:tc>
          <w:tcPr>
            <w:tcW w:w="9067" w:type="dxa"/>
            <w:gridSpan w:val="4"/>
          </w:tcPr>
          <w:p w14:paraId="23A436C5" w14:textId="4A92AA38" w:rsidR="00051649" w:rsidRPr="00915C4C" w:rsidRDefault="00051649" w:rsidP="00AB57FC">
            <w:pPr>
              <w:jc w:val="center"/>
              <w:rPr>
                <w:rFonts w:ascii="Times New Roman" w:hAnsi="Times New Roman" w:cs="Times New Roman"/>
                <w:b/>
                <w:bCs/>
              </w:rPr>
            </w:pPr>
            <w:r w:rsidRPr="6583BA4F">
              <w:rPr>
                <w:rFonts w:ascii="Times New Roman" w:hAnsi="Times New Roman" w:cs="Times New Roman"/>
                <w:b/>
                <w:bCs/>
              </w:rPr>
              <w:t>Galvenās projekta darbības</w:t>
            </w:r>
            <w:r w:rsidR="008626AC" w:rsidRPr="6583BA4F">
              <w:rPr>
                <w:rFonts w:ascii="Times New Roman" w:hAnsi="Times New Roman" w:cs="Times New Roman"/>
                <w:b/>
                <w:bCs/>
              </w:rPr>
              <w:t xml:space="preserve"> un ieguvumi </w:t>
            </w:r>
            <w:r w:rsidR="5867DD07" w:rsidRPr="00EF2A64">
              <w:rPr>
                <w:rFonts w:ascii="Times New Roman" w:hAnsi="Times New Roman" w:cs="Times New Roman"/>
              </w:rPr>
              <w:t>(</w:t>
            </w:r>
            <w:r w:rsidR="5867DD07" w:rsidRPr="6583BA4F">
              <w:rPr>
                <w:rFonts w:ascii="Times New Roman" w:hAnsi="Times New Roman" w:cs="Times New Roman"/>
                <w:i/>
                <w:iCs/>
                <w:sz w:val="24"/>
                <w:szCs w:val="24"/>
              </w:rPr>
              <w:t>līdz 1000 rakstu zīmēm)</w:t>
            </w:r>
          </w:p>
        </w:tc>
      </w:tr>
      <w:tr w:rsidR="00051649" w14:paraId="0F8471C2" w14:textId="77777777" w:rsidTr="00AB57FC">
        <w:tc>
          <w:tcPr>
            <w:tcW w:w="9067" w:type="dxa"/>
            <w:gridSpan w:val="4"/>
          </w:tcPr>
          <w:p w14:paraId="434808E5" w14:textId="296CE603" w:rsidR="00051649" w:rsidRPr="00582706" w:rsidRDefault="00051649" w:rsidP="00AB57FC">
            <w:pPr>
              <w:rPr>
                <w:rFonts w:ascii="Times New Roman" w:hAnsi="Times New Roman" w:cs="Times New Roman"/>
              </w:rPr>
            </w:pPr>
            <w:r w:rsidRPr="00582706">
              <w:rPr>
                <w:rFonts w:ascii="Times New Roman" w:hAnsi="Times New Roman" w:cs="Times New Roman"/>
              </w:rPr>
              <w:t>1.</w:t>
            </w:r>
            <w:r w:rsidR="002D5DF7" w:rsidRPr="00582706">
              <w:rPr>
                <w:rFonts w:ascii="Times New Roman" w:hAnsi="Times New Roman" w:cs="Times New Roman"/>
              </w:rPr>
              <w:t xml:space="preserve"> </w:t>
            </w:r>
            <w:r w:rsidR="009071FE" w:rsidRPr="00582706">
              <w:rPr>
                <w:rFonts w:ascii="Times New Roman" w:hAnsi="Times New Roman" w:cs="Times New Roman"/>
              </w:rPr>
              <w:t xml:space="preserve">VID IS migrācija </w:t>
            </w:r>
            <w:r w:rsidR="009012D8" w:rsidRPr="00582706">
              <w:rPr>
                <w:rFonts w:ascii="Times New Roman" w:hAnsi="Times New Roman" w:cs="Times New Roman"/>
              </w:rPr>
              <w:t xml:space="preserve">un darbināšana </w:t>
            </w:r>
            <w:r w:rsidR="00200F75">
              <w:rPr>
                <w:rFonts w:ascii="Times New Roman" w:hAnsi="Times New Roman" w:cs="Times New Roman"/>
              </w:rPr>
              <w:t>VESPC</w:t>
            </w:r>
            <w:r w:rsidR="008D1457" w:rsidRPr="00582706">
              <w:rPr>
                <w:rFonts w:ascii="Times New Roman" w:hAnsi="Times New Roman" w:cs="Times New Roman"/>
              </w:rPr>
              <w:t>.</w:t>
            </w:r>
          </w:p>
          <w:p w14:paraId="3D8A1E45" w14:textId="0202DE63" w:rsidR="00051649" w:rsidRPr="00582706" w:rsidRDefault="00051649" w:rsidP="00AB57FC">
            <w:pPr>
              <w:rPr>
                <w:rFonts w:ascii="Times New Roman" w:hAnsi="Times New Roman" w:cs="Times New Roman"/>
              </w:rPr>
            </w:pPr>
            <w:r w:rsidRPr="00582706">
              <w:rPr>
                <w:rFonts w:ascii="Times New Roman" w:hAnsi="Times New Roman" w:cs="Times New Roman"/>
              </w:rPr>
              <w:t>2.</w:t>
            </w:r>
            <w:r w:rsidR="00D54332" w:rsidRPr="00582706">
              <w:rPr>
                <w:rFonts w:ascii="Times New Roman" w:hAnsi="Times New Roman" w:cs="Times New Roman"/>
              </w:rPr>
              <w:t xml:space="preserve"> </w:t>
            </w:r>
            <w:r w:rsidR="00EC66A2" w:rsidRPr="00582706">
              <w:rPr>
                <w:rFonts w:ascii="Times New Roman" w:hAnsi="Times New Roman" w:cs="Times New Roman"/>
              </w:rPr>
              <w:t>Datu aizsardzības risinājumu pilnveidošana.</w:t>
            </w:r>
          </w:p>
          <w:p w14:paraId="392B6F49" w14:textId="20417990" w:rsidR="00F809AB" w:rsidRPr="00582706" w:rsidRDefault="00051649" w:rsidP="00AB57FC">
            <w:pPr>
              <w:rPr>
                <w:rFonts w:ascii="Times New Roman" w:hAnsi="Times New Roman" w:cs="Times New Roman"/>
              </w:rPr>
            </w:pPr>
            <w:r w:rsidRPr="00582706">
              <w:rPr>
                <w:rFonts w:ascii="Times New Roman" w:hAnsi="Times New Roman" w:cs="Times New Roman"/>
              </w:rPr>
              <w:t>3.</w:t>
            </w:r>
            <w:r w:rsidR="00EC66A2" w:rsidRPr="00582706">
              <w:rPr>
                <w:rFonts w:ascii="Times New Roman" w:hAnsi="Times New Roman" w:cs="Times New Roman"/>
              </w:rPr>
              <w:t xml:space="preserve"> Vienotas pārvaldības ieviešana VID IS Oracle datubāzēm.</w:t>
            </w:r>
          </w:p>
          <w:p w14:paraId="76B8182D" w14:textId="568473AA" w:rsidR="005C1102" w:rsidRPr="004034D5" w:rsidRDefault="005C1102" w:rsidP="00AB57FC">
            <w:pPr>
              <w:rPr>
                <w:rFonts w:ascii="Times New Roman" w:hAnsi="Times New Roman" w:cs="Times New Roman"/>
                <w:i/>
                <w:color w:val="3A7C22" w:themeColor="accent6" w:themeShade="BF"/>
              </w:rPr>
            </w:pPr>
            <w:r w:rsidRPr="00582706">
              <w:rPr>
                <w:rFonts w:ascii="Times New Roman" w:hAnsi="Times New Roman" w:cs="Times New Roman"/>
              </w:rPr>
              <w:t xml:space="preserve">Ieguvumi: stiprināta </w:t>
            </w:r>
            <w:r w:rsidR="004616BC" w:rsidRPr="00582706">
              <w:rPr>
                <w:rFonts w:ascii="Times New Roman" w:hAnsi="Times New Roman" w:cs="Times New Roman"/>
              </w:rPr>
              <w:t>VID IKT risinājumu un</w:t>
            </w:r>
            <w:r w:rsidR="008D1457" w:rsidRPr="00582706">
              <w:rPr>
                <w:rFonts w:ascii="Times New Roman" w:hAnsi="Times New Roman" w:cs="Times New Roman"/>
              </w:rPr>
              <w:t xml:space="preserve"> </w:t>
            </w:r>
            <w:r w:rsidRPr="00582706">
              <w:rPr>
                <w:rFonts w:ascii="Times New Roman" w:hAnsi="Times New Roman" w:cs="Times New Roman"/>
              </w:rPr>
              <w:t>pakalpojumu pieejamība</w:t>
            </w:r>
            <w:r w:rsidR="00AC1BCA" w:rsidRPr="00582706">
              <w:rPr>
                <w:rFonts w:ascii="Times New Roman" w:hAnsi="Times New Roman" w:cs="Times New Roman"/>
              </w:rPr>
              <w:t xml:space="preserve"> </w:t>
            </w:r>
            <w:r w:rsidR="004616BC" w:rsidRPr="00582706">
              <w:rPr>
                <w:rFonts w:ascii="Times New Roman" w:hAnsi="Times New Roman" w:cs="Times New Roman"/>
              </w:rPr>
              <w:t>un kiberdrošība, uzlabota datu pieejamība un integritāte</w:t>
            </w:r>
            <w:r w:rsidR="004034D5" w:rsidRPr="00582706">
              <w:rPr>
                <w:rFonts w:ascii="Times New Roman" w:hAnsi="Times New Roman" w:cs="Times New Roman"/>
              </w:rPr>
              <w:t>.</w:t>
            </w:r>
            <w:r w:rsidRPr="00582706">
              <w:rPr>
                <w:rFonts w:ascii="Times New Roman" w:hAnsi="Times New Roman" w:cs="Times New Roman"/>
              </w:rPr>
              <w:t xml:space="preserve"> </w:t>
            </w:r>
            <w:r w:rsidR="00281CE8">
              <w:rPr>
                <w:rFonts w:ascii="Times New Roman" w:hAnsi="Times New Roman" w:cs="Times New Roman"/>
              </w:rPr>
              <w:t>Efektivizēta</w:t>
            </w:r>
            <w:r w:rsidR="00EC66A2" w:rsidRPr="00582706">
              <w:rPr>
                <w:rFonts w:ascii="Times New Roman" w:hAnsi="Times New Roman" w:cs="Times New Roman"/>
              </w:rPr>
              <w:t xml:space="preserve"> </w:t>
            </w:r>
            <w:r w:rsidR="004616BC" w:rsidRPr="00582706">
              <w:rPr>
                <w:rFonts w:ascii="Times New Roman" w:hAnsi="Times New Roman" w:cs="Times New Roman"/>
              </w:rPr>
              <w:t>VID IS</w:t>
            </w:r>
            <w:r w:rsidR="00EC66A2" w:rsidRPr="00582706">
              <w:rPr>
                <w:rFonts w:ascii="Times New Roman" w:hAnsi="Times New Roman" w:cs="Times New Roman"/>
              </w:rPr>
              <w:t xml:space="preserve"> pārvaldī</w:t>
            </w:r>
            <w:r w:rsidR="00281CE8">
              <w:rPr>
                <w:rFonts w:ascii="Times New Roman" w:hAnsi="Times New Roman" w:cs="Times New Roman"/>
              </w:rPr>
              <w:t>ba</w:t>
            </w:r>
            <w:r w:rsidR="00EC66A2" w:rsidRPr="00582706">
              <w:rPr>
                <w:rFonts w:ascii="Times New Roman" w:hAnsi="Times New Roman" w:cs="Times New Roman"/>
              </w:rPr>
              <w:t xml:space="preserve"> un samazināts administratīvais slogs, optimizēta resursu izmantošana.</w:t>
            </w:r>
            <w:r w:rsidR="004616BC" w:rsidRPr="00582706">
              <w:rPr>
                <w:rFonts w:ascii="Times New Roman" w:hAnsi="Times New Roman" w:cs="Times New Roman"/>
              </w:rPr>
              <w:t xml:space="preserve"> Nodrošināta vienota drošības politika.</w:t>
            </w:r>
          </w:p>
        </w:tc>
      </w:tr>
      <w:tr w:rsidR="00051649" w14:paraId="72F72172" w14:textId="77777777" w:rsidTr="00AB57FC">
        <w:tc>
          <w:tcPr>
            <w:tcW w:w="9067" w:type="dxa"/>
            <w:gridSpan w:val="4"/>
          </w:tcPr>
          <w:p w14:paraId="670CD93F" w14:textId="140381E4" w:rsidR="00051649" w:rsidRDefault="00051649" w:rsidP="00AB57FC">
            <w:pPr>
              <w:jc w:val="center"/>
            </w:pPr>
            <w:r w:rsidRPr="004034D5">
              <w:rPr>
                <w:rFonts w:ascii="Times New Roman" w:hAnsi="Times New Roman" w:cs="Times New Roman"/>
                <w:b/>
                <w:bCs/>
                <w:sz w:val="24"/>
                <w:szCs w:val="24"/>
              </w:rPr>
              <w:t>Sasniedzamie rezultāti</w:t>
            </w:r>
            <w:r>
              <w:rPr>
                <w:rStyle w:val="FootnoteReference"/>
                <w:rFonts w:ascii="Times New Roman" w:hAnsi="Times New Roman" w:cs="Times New Roman"/>
                <w:i/>
                <w:iCs/>
                <w:sz w:val="24"/>
                <w:szCs w:val="24"/>
              </w:rPr>
              <w:footnoteReference w:id="2"/>
            </w:r>
          </w:p>
        </w:tc>
      </w:tr>
      <w:tr w:rsidR="00BE77A4" w14:paraId="38CEF9CD" w14:textId="77777777" w:rsidTr="00AB57FC">
        <w:tc>
          <w:tcPr>
            <w:tcW w:w="2397" w:type="dxa"/>
          </w:tcPr>
          <w:p w14:paraId="0DCB1145" w14:textId="141868CC" w:rsidR="00051649" w:rsidRPr="00B06D86" w:rsidRDefault="00051649" w:rsidP="00AB57FC">
            <w:pPr>
              <w:jc w:val="both"/>
              <w:textAlignment w:val="baseline"/>
              <w:rPr>
                <w:rFonts w:ascii="Segoe UI" w:eastAsia="Times New Roman" w:hAnsi="Segoe UI" w:cs="Segoe UI"/>
                <w:b/>
                <w:bCs/>
                <w:kern w:val="0"/>
                <w:sz w:val="20"/>
                <w:szCs w:val="20"/>
                <w:lang w:eastAsia="lv-LV"/>
                <w14:ligatures w14:val="none"/>
              </w:rPr>
            </w:pPr>
            <w:r w:rsidRPr="00B06D86">
              <w:rPr>
                <w:rFonts w:ascii="Times New Roman" w:eastAsia="Times New Roman" w:hAnsi="Times New Roman" w:cs="Times New Roman"/>
                <w:b/>
                <w:bCs/>
                <w:color w:val="414142"/>
                <w:kern w:val="0"/>
                <w:sz w:val="20"/>
                <w:szCs w:val="20"/>
                <w:lang w:eastAsia="lv-LV"/>
                <w14:ligatures w14:val="none"/>
              </w:rPr>
              <w:t>Projekta sasniedzamie rezultāti</w:t>
            </w:r>
          </w:p>
          <w:p w14:paraId="42624B79" w14:textId="77777777" w:rsidR="00051649" w:rsidRPr="00B06D86" w:rsidRDefault="00051649" w:rsidP="00AB57FC">
            <w:pPr>
              <w:rPr>
                <w:b/>
                <w:bCs/>
                <w:sz w:val="20"/>
                <w:szCs w:val="20"/>
              </w:rPr>
            </w:pPr>
          </w:p>
        </w:tc>
        <w:tc>
          <w:tcPr>
            <w:tcW w:w="2148" w:type="dxa"/>
          </w:tcPr>
          <w:p w14:paraId="4FF63EC4" w14:textId="7A342215" w:rsidR="00051649" w:rsidRPr="00B06D86" w:rsidRDefault="001C2347" w:rsidP="00AB57FC">
            <w:pPr>
              <w:rPr>
                <w:b/>
                <w:bCs/>
                <w:sz w:val="20"/>
                <w:szCs w:val="20"/>
              </w:rPr>
            </w:pPr>
            <w:r w:rsidRPr="00B06D86">
              <w:rPr>
                <w:rFonts w:ascii="Times New Roman" w:eastAsia="Times New Roman" w:hAnsi="Times New Roman" w:cs="Times New Roman"/>
                <w:b/>
                <w:bCs/>
                <w:color w:val="414142"/>
                <w:kern w:val="0"/>
                <w:sz w:val="20"/>
                <w:szCs w:val="20"/>
                <w:lang w:eastAsia="lv-LV"/>
                <w14:ligatures w14:val="none"/>
              </w:rPr>
              <w:t>Rezultāta r</w:t>
            </w:r>
            <w:r w:rsidR="00051649" w:rsidRPr="00B06D86">
              <w:rPr>
                <w:rFonts w:ascii="Times New Roman" w:eastAsia="Times New Roman" w:hAnsi="Times New Roman" w:cs="Times New Roman"/>
                <w:b/>
                <w:bCs/>
                <w:color w:val="414142"/>
                <w:kern w:val="0"/>
                <w:sz w:val="20"/>
                <w:szCs w:val="20"/>
                <w:lang w:eastAsia="lv-LV"/>
                <w14:ligatures w14:val="none"/>
              </w:rPr>
              <w:t>ādītāja mērī</w:t>
            </w:r>
            <w:r w:rsidR="00937A47" w:rsidRPr="00B06D86">
              <w:rPr>
                <w:rFonts w:ascii="Times New Roman" w:eastAsia="Times New Roman" w:hAnsi="Times New Roman" w:cs="Times New Roman"/>
                <w:b/>
                <w:bCs/>
                <w:color w:val="414142"/>
                <w:kern w:val="0"/>
                <w:sz w:val="20"/>
                <w:szCs w:val="20"/>
                <w:lang w:eastAsia="lv-LV"/>
                <w14:ligatures w14:val="none"/>
              </w:rPr>
              <w:t xml:space="preserve">jums </w:t>
            </w:r>
            <w:r w:rsidR="00051649" w:rsidRPr="00B06D86">
              <w:rPr>
                <w:rFonts w:ascii="Times New Roman" w:eastAsia="Times New Roman" w:hAnsi="Times New Roman" w:cs="Times New Roman"/>
                <w:b/>
                <w:bCs/>
                <w:color w:val="414142"/>
                <w:kern w:val="0"/>
                <w:sz w:val="20"/>
                <w:szCs w:val="20"/>
                <w:lang w:eastAsia="lv-LV"/>
                <w14:ligatures w14:val="none"/>
              </w:rPr>
              <w:t>(iekļaujot norādi par to, kas un kā tiek mērīts)</w:t>
            </w:r>
          </w:p>
        </w:tc>
        <w:tc>
          <w:tcPr>
            <w:tcW w:w="2821" w:type="dxa"/>
          </w:tcPr>
          <w:p w14:paraId="34D2CEEE" w14:textId="77777777" w:rsidR="00051649" w:rsidRPr="00B06D86" w:rsidRDefault="00051649" w:rsidP="00AB57FC">
            <w:pPr>
              <w:rPr>
                <w:b/>
                <w:bCs/>
                <w:sz w:val="20"/>
                <w:szCs w:val="20"/>
              </w:rPr>
            </w:pPr>
            <w:r w:rsidRPr="00B06D86">
              <w:rPr>
                <w:rFonts w:ascii="Times New Roman" w:eastAsia="Times New Roman" w:hAnsi="Times New Roman" w:cs="Times New Roman"/>
                <w:b/>
                <w:bCs/>
                <w:color w:val="414142"/>
                <w:kern w:val="0"/>
                <w:sz w:val="20"/>
                <w:szCs w:val="20"/>
                <w:lang w:eastAsia="lv-LV"/>
                <w14:ligatures w14:val="none"/>
              </w:rPr>
              <w:t>Vērtība (esošā un plānotā)  </w:t>
            </w:r>
          </w:p>
        </w:tc>
        <w:tc>
          <w:tcPr>
            <w:tcW w:w="1701" w:type="dxa"/>
          </w:tcPr>
          <w:p w14:paraId="16593F41" w14:textId="77777777" w:rsidR="00051649" w:rsidRPr="00B06D86" w:rsidRDefault="00051649" w:rsidP="00AB57FC">
            <w:pPr>
              <w:jc w:val="both"/>
              <w:textAlignment w:val="baseline"/>
              <w:rPr>
                <w:rFonts w:ascii="Times New Roman" w:eastAsia="Times New Roman" w:hAnsi="Times New Roman" w:cs="Times New Roman"/>
                <w:b/>
                <w:bCs/>
                <w:color w:val="414142"/>
                <w:kern w:val="0"/>
                <w:sz w:val="20"/>
                <w:szCs w:val="20"/>
                <w:lang w:eastAsia="lv-LV"/>
                <w14:ligatures w14:val="none"/>
              </w:rPr>
            </w:pPr>
            <w:r w:rsidRPr="00B06D86">
              <w:rPr>
                <w:rFonts w:ascii="Times New Roman" w:eastAsia="Times New Roman" w:hAnsi="Times New Roman" w:cs="Times New Roman"/>
                <w:b/>
                <w:bCs/>
                <w:color w:val="414142"/>
                <w:kern w:val="0"/>
                <w:sz w:val="20"/>
                <w:szCs w:val="20"/>
                <w:lang w:eastAsia="lv-LV"/>
                <w14:ligatures w14:val="none"/>
              </w:rPr>
              <w:t>Sasniegšanas laiks (gads)</w:t>
            </w:r>
          </w:p>
          <w:p w14:paraId="78DC5C54" w14:textId="77777777" w:rsidR="00051649" w:rsidRPr="00B06D86" w:rsidRDefault="00051649" w:rsidP="00AB57FC">
            <w:pPr>
              <w:rPr>
                <w:b/>
                <w:bCs/>
                <w:sz w:val="20"/>
                <w:szCs w:val="20"/>
              </w:rPr>
            </w:pPr>
          </w:p>
        </w:tc>
      </w:tr>
      <w:tr w:rsidR="00BE77A4" w:rsidRPr="00582706" w14:paraId="636C0575" w14:textId="77777777" w:rsidTr="00AB57FC">
        <w:tc>
          <w:tcPr>
            <w:tcW w:w="2397" w:type="dxa"/>
          </w:tcPr>
          <w:p w14:paraId="43CB25BE" w14:textId="20C6DDB3" w:rsidR="00051649" w:rsidRPr="00B06D86" w:rsidRDefault="00116CF3" w:rsidP="00AB57FC">
            <w:pPr>
              <w:pStyle w:val="ListParagraph"/>
              <w:numPr>
                <w:ilvl w:val="0"/>
                <w:numId w:val="5"/>
              </w:numPr>
              <w:ind w:left="0"/>
              <w:rPr>
                <w:rFonts w:ascii="Times New Roman" w:hAnsi="Times New Roman" w:cs="Times New Roman"/>
                <w:iCs/>
                <w:sz w:val="20"/>
                <w:szCs w:val="20"/>
              </w:rPr>
            </w:pPr>
            <w:r w:rsidRPr="00B06D86">
              <w:rPr>
                <w:rFonts w:ascii="Times New Roman" w:hAnsi="Times New Roman" w:cs="Times New Roman"/>
                <w:iCs/>
                <w:sz w:val="20"/>
                <w:szCs w:val="20"/>
              </w:rPr>
              <w:t>Uzlabota IS pieejamība</w:t>
            </w:r>
          </w:p>
        </w:tc>
        <w:tc>
          <w:tcPr>
            <w:tcW w:w="2148" w:type="dxa"/>
          </w:tcPr>
          <w:p w14:paraId="6373B77F" w14:textId="204B3A0E" w:rsidR="00051649" w:rsidRPr="00B06D86" w:rsidRDefault="00116CF3" w:rsidP="00AB57FC">
            <w:pPr>
              <w:rPr>
                <w:rFonts w:ascii="Times New Roman" w:hAnsi="Times New Roman" w:cs="Times New Roman"/>
                <w:iCs/>
                <w:sz w:val="20"/>
                <w:szCs w:val="20"/>
              </w:rPr>
            </w:pPr>
            <w:r w:rsidRPr="00B06D86">
              <w:rPr>
                <w:rFonts w:ascii="Times New Roman" w:hAnsi="Times New Roman" w:cs="Times New Roman"/>
                <w:iCs/>
                <w:sz w:val="20"/>
                <w:szCs w:val="20"/>
              </w:rPr>
              <w:t>Palielinās IS pieejamība %</w:t>
            </w:r>
            <w:r w:rsidR="009F61F6" w:rsidRPr="00B06D86">
              <w:rPr>
                <w:rFonts w:ascii="Times New Roman" w:hAnsi="Times New Roman" w:cs="Times New Roman"/>
                <w:iCs/>
                <w:sz w:val="20"/>
                <w:szCs w:val="20"/>
              </w:rPr>
              <w:t xml:space="preserve">. </w:t>
            </w:r>
          </w:p>
        </w:tc>
        <w:tc>
          <w:tcPr>
            <w:tcW w:w="2821" w:type="dxa"/>
          </w:tcPr>
          <w:p w14:paraId="46947EA0" w14:textId="3536BAA9" w:rsidR="00DA76D9" w:rsidRPr="00B06D86" w:rsidRDefault="00DA76D9" w:rsidP="00AB57FC">
            <w:pPr>
              <w:jc w:val="both"/>
              <w:rPr>
                <w:rFonts w:ascii="Times New Roman" w:hAnsi="Times New Roman" w:cs="Times New Roman"/>
                <w:iCs/>
                <w:sz w:val="20"/>
                <w:szCs w:val="20"/>
              </w:rPr>
            </w:pPr>
            <w:r w:rsidRPr="00B06D86">
              <w:rPr>
                <w:rFonts w:ascii="Times New Roman" w:hAnsi="Times New Roman" w:cs="Times New Roman"/>
                <w:iCs/>
                <w:sz w:val="20"/>
                <w:szCs w:val="20"/>
              </w:rPr>
              <w:t>Esoš</w:t>
            </w:r>
            <w:r w:rsidR="00440A13" w:rsidRPr="00B06D86">
              <w:rPr>
                <w:rFonts w:ascii="Times New Roman" w:hAnsi="Times New Roman" w:cs="Times New Roman"/>
                <w:iCs/>
                <w:sz w:val="20"/>
                <w:szCs w:val="20"/>
              </w:rPr>
              <w:t>ais vidējais</w:t>
            </w:r>
            <w:r w:rsidR="00904C44">
              <w:rPr>
                <w:rFonts w:ascii="Times New Roman" w:hAnsi="Times New Roman" w:cs="Times New Roman"/>
                <w:iCs/>
                <w:sz w:val="20"/>
                <w:szCs w:val="20"/>
              </w:rPr>
              <w:t xml:space="preserve"> -</w:t>
            </w:r>
            <w:r w:rsidR="00606B31">
              <w:rPr>
                <w:rFonts w:ascii="Times New Roman" w:hAnsi="Times New Roman" w:cs="Times New Roman"/>
                <w:iCs/>
                <w:sz w:val="20"/>
                <w:szCs w:val="20"/>
              </w:rPr>
              <w:t xml:space="preserve"> </w:t>
            </w:r>
            <w:r w:rsidR="00440A13" w:rsidRPr="00B06D86">
              <w:rPr>
                <w:rFonts w:ascii="Times New Roman" w:hAnsi="Times New Roman" w:cs="Times New Roman"/>
                <w:iCs/>
                <w:sz w:val="20"/>
                <w:szCs w:val="20"/>
              </w:rPr>
              <w:t>9</w:t>
            </w:r>
            <w:r w:rsidR="00116CF3" w:rsidRPr="00B06D86">
              <w:rPr>
                <w:rFonts w:ascii="Times New Roman" w:hAnsi="Times New Roman" w:cs="Times New Roman"/>
                <w:iCs/>
                <w:sz w:val="20"/>
                <w:szCs w:val="20"/>
              </w:rPr>
              <w:t>9,5</w:t>
            </w:r>
            <w:r w:rsidR="0075564E" w:rsidRPr="00B06D86">
              <w:rPr>
                <w:rFonts w:ascii="Times New Roman" w:hAnsi="Times New Roman" w:cs="Times New Roman"/>
                <w:iCs/>
                <w:sz w:val="20"/>
                <w:szCs w:val="20"/>
              </w:rPr>
              <w:t xml:space="preserve"> %</w:t>
            </w:r>
            <w:r w:rsidR="00116CF3" w:rsidRPr="00B06D86">
              <w:rPr>
                <w:rFonts w:ascii="Times New Roman" w:hAnsi="Times New Roman" w:cs="Times New Roman"/>
                <w:iCs/>
                <w:sz w:val="20"/>
                <w:szCs w:val="20"/>
              </w:rPr>
              <w:t xml:space="preserve"> </w:t>
            </w:r>
          </w:p>
          <w:p w14:paraId="69537C4B" w14:textId="5CC7B7E6" w:rsidR="00051649" w:rsidRPr="00B06D86" w:rsidRDefault="00DA76D9" w:rsidP="00AB57FC">
            <w:pPr>
              <w:jc w:val="both"/>
              <w:rPr>
                <w:rFonts w:ascii="Times New Roman" w:hAnsi="Times New Roman" w:cs="Times New Roman"/>
                <w:iCs/>
                <w:sz w:val="20"/>
                <w:szCs w:val="20"/>
              </w:rPr>
            </w:pPr>
            <w:r w:rsidRPr="00B06D86">
              <w:rPr>
                <w:rFonts w:ascii="Times New Roman" w:hAnsi="Times New Roman" w:cs="Times New Roman"/>
                <w:iCs/>
                <w:sz w:val="20"/>
                <w:szCs w:val="20"/>
              </w:rPr>
              <w:t>P</w:t>
            </w:r>
            <w:r w:rsidR="00116CF3" w:rsidRPr="00B06D86">
              <w:rPr>
                <w:rFonts w:ascii="Times New Roman" w:hAnsi="Times New Roman" w:cs="Times New Roman"/>
                <w:iCs/>
                <w:sz w:val="20"/>
                <w:szCs w:val="20"/>
              </w:rPr>
              <w:t>lānot</w:t>
            </w:r>
            <w:r w:rsidR="00440A13" w:rsidRPr="00B06D86">
              <w:rPr>
                <w:rFonts w:ascii="Times New Roman" w:hAnsi="Times New Roman" w:cs="Times New Roman"/>
                <w:iCs/>
                <w:sz w:val="20"/>
                <w:szCs w:val="20"/>
              </w:rPr>
              <w:t>ais vidējais</w:t>
            </w:r>
            <w:r w:rsidR="00116CF3" w:rsidRPr="00B06D86">
              <w:rPr>
                <w:rFonts w:ascii="Times New Roman" w:hAnsi="Times New Roman" w:cs="Times New Roman"/>
                <w:iCs/>
                <w:sz w:val="20"/>
                <w:szCs w:val="20"/>
              </w:rPr>
              <w:t xml:space="preserve"> </w:t>
            </w:r>
            <w:r w:rsidR="00904C44">
              <w:rPr>
                <w:rFonts w:ascii="Times New Roman" w:hAnsi="Times New Roman" w:cs="Times New Roman"/>
                <w:iCs/>
                <w:sz w:val="20"/>
                <w:szCs w:val="20"/>
              </w:rPr>
              <w:t>-</w:t>
            </w:r>
            <w:r w:rsidR="00116CF3" w:rsidRPr="00B06D86">
              <w:rPr>
                <w:rFonts w:ascii="Times New Roman" w:hAnsi="Times New Roman" w:cs="Times New Roman"/>
                <w:iCs/>
                <w:sz w:val="20"/>
                <w:szCs w:val="20"/>
              </w:rPr>
              <w:t xml:space="preserve"> 99,</w:t>
            </w:r>
            <w:r w:rsidR="009B0F02" w:rsidRPr="00B06D86">
              <w:rPr>
                <w:rFonts w:ascii="Times New Roman" w:hAnsi="Times New Roman" w:cs="Times New Roman"/>
                <w:iCs/>
                <w:sz w:val="20"/>
                <w:szCs w:val="20"/>
              </w:rPr>
              <w:t>7</w:t>
            </w:r>
            <w:r w:rsidR="0075564E" w:rsidRPr="00B06D86">
              <w:rPr>
                <w:rFonts w:ascii="Times New Roman" w:hAnsi="Times New Roman" w:cs="Times New Roman"/>
                <w:iCs/>
                <w:sz w:val="20"/>
                <w:szCs w:val="20"/>
              </w:rPr>
              <w:t xml:space="preserve"> %</w:t>
            </w:r>
          </w:p>
        </w:tc>
        <w:tc>
          <w:tcPr>
            <w:tcW w:w="1701" w:type="dxa"/>
          </w:tcPr>
          <w:p w14:paraId="42D43E6F" w14:textId="6F7FD861" w:rsidR="00051649" w:rsidRPr="00B06D86" w:rsidRDefault="006D7EDF" w:rsidP="00AB57FC">
            <w:pPr>
              <w:rPr>
                <w:rFonts w:ascii="Times New Roman" w:hAnsi="Times New Roman" w:cs="Times New Roman"/>
                <w:iCs/>
                <w:sz w:val="20"/>
                <w:szCs w:val="20"/>
              </w:rPr>
            </w:pPr>
            <w:r w:rsidRPr="00B06D86">
              <w:rPr>
                <w:rFonts w:ascii="Times New Roman" w:hAnsi="Times New Roman" w:cs="Times New Roman"/>
                <w:iCs/>
                <w:sz w:val="20"/>
                <w:szCs w:val="20"/>
              </w:rPr>
              <w:t>2029</w:t>
            </w:r>
          </w:p>
        </w:tc>
      </w:tr>
      <w:tr w:rsidR="00BE77A4" w:rsidRPr="00582706" w14:paraId="4E104DD8" w14:textId="77777777" w:rsidTr="00AB57FC">
        <w:tc>
          <w:tcPr>
            <w:tcW w:w="2397" w:type="dxa"/>
          </w:tcPr>
          <w:p w14:paraId="421A513D" w14:textId="11FF4576" w:rsidR="00902A5F" w:rsidRPr="00B06D86" w:rsidRDefault="00902A5F" w:rsidP="00AB57FC">
            <w:pPr>
              <w:pStyle w:val="ListParagraph"/>
              <w:numPr>
                <w:ilvl w:val="0"/>
                <w:numId w:val="5"/>
              </w:numPr>
              <w:ind w:left="0"/>
              <w:rPr>
                <w:rFonts w:ascii="Times New Roman" w:hAnsi="Times New Roman" w:cs="Times New Roman"/>
                <w:iCs/>
                <w:sz w:val="20"/>
                <w:szCs w:val="20"/>
              </w:rPr>
            </w:pPr>
            <w:r w:rsidRPr="00B06D86">
              <w:rPr>
                <w:rFonts w:ascii="Times New Roman" w:hAnsi="Times New Roman" w:cs="Times New Roman"/>
                <w:iCs/>
                <w:sz w:val="20"/>
                <w:szCs w:val="20"/>
              </w:rPr>
              <w:t>Palielināts Oracle infrastruktūras uzlabojumu un atjauninājumu uzstādī</w:t>
            </w:r>
            <w:r w:rsidR="00437EDC" w:rsidRPr="00B06D86">
              <w:rPr>
                <w:rFonts w:ascii="Times New Roman" w:hAnsi="Times New Roman" w:cs="Times New Roman"/>
                <w:iCs/>
                <w:sz w:val="20"/>
                <w:szCs w:val="20"/>
              </w:rPr>
              <w:t>šanas biežums</w:t>
            </w:r>
          </w:p>
        </w:tc>
        <w:tc>
          <w:tcPr>
            <w:tcW w:w="2148" w:type="dxa"/>
          </w:tcPr>
          <w:p w14:paraId="06AB750B" w14:textId="6F2F1592" w:rsidR="00051649" w:rsidRPr="00B06D86" w:rsidRDefault="4C179487" w:rsidP="00AB57FC">
            <w:pPr>
              <w:rPr>
                <w:rFonts w:ascii="Times New Roman" w:hAnsi="Times New Roman" w:cs="Times New Roman"/>
                <w:iCs/>
                <w:sz w:val="20"/>
                <w:szCs w:val="20"/>
              </w:rPr>
            </w:pPr>
            <w:r w:rsidRPr="00B06D86">
              <w:rPr>
                <w:rFonts w:ascii="Times New Roman" w:hAnsi="Times New Roman" w:cs="Times New Roman"/>
                <w:iCs/>
                <w:sz w:val="20"/>
                <w:szCs w:val="20"/>
              </w:rPr>
              <w:t xml:space="preserve">Uzstādīti ražotāja ciklā noteiktie </w:t>
            </w:r>
            <w:r w:rsidR="00D37F8F" w:rsidRPr="00B06D86">
              <w:rPr>
                <w:rFonts w:ascii="Times New Roman" w:hAnsi="Times New Roman" w:cs="Times New Roman"/>
                <w:iCs/>
                <w:sz w:val="20"/>
                <w:szCs w:val="20"/>
              </w:rPr>
              <w:t>drošības</w:t>
            </w:r>
            <w:r w:rsidRPr="00B06D86">
              <w:rPr>
                <w:rFonts w:ascii="Times New Roman" w:hAnsi="Times New Roman" w:cs="Times New Roman"/>
                <w:iCs/>
                <w:sz w:val="20"/>
                <w:szCs w:val="20"/>
              </w:rPr>
              <w:t xml:space="preserve"> un </w:t>
            </w:r>
            <w:r w:rsidR="00D37F8F" w:rsidRPr="00B06D86">
              <w:rPr>
                <w:rFonts w:ascii="Times New Roman" w:hAnsi="Times New Roman" w:cs="Times New Roman"/>
                <w:iCs/>
                <w:sz w:val="20"/>
                <w:szCs w:val="20"/>
              </w:rPr>
              <w:t>funkcionālie</w:t>
            </w:r>
            <w:r w:rsidR="6FBF1306" w:rsidRPr="00B06D86">
              <w:rPr>
                <w:rFonts w:ascii="Times New Roman" w:hAnsi="Times New Roman" w:cs="Times New Roman"/>
                <w:iCs/>
                <w:sz w:val="20"/>
                <w:szCs w:val="20"/>
              </w:rPr>
              <w:t xml:space="preserve"> programmatūras</w:t>
            </w:r>
            <w:r w:rsidRPr="00B06D86">
              <w:rPr>
                <w:rFonts w:ascii="Times New Roman" w:hAnsi="Times New Roman" w:cs="Times New Roman"/>
                <w:iCs/>
                <w:sz w:val="20"/>
                <w:szCs w:val="20"/>
              </w:rPr>
              <w:t xml:space="preserve"> atjauninājumi</w:t>
            </w:r>
            <w:r w:rsidR="00904C44">
              <w:rPr>
                <w:rFonts w:ascii="Times New Roman" w:hAnsi="Times New Roman" w:cs="Times New Roman"/>
                <w:iCs/>
                <w:sz w:val="20"/>
                <w:szCs w:val="20"/>
              </w:rPr>
              <w:t xml:space="preserve"> (atjauninājumi)</w:t>
            </w:r>
          </w:p>
        </w:tc>
        <w:tc>
          <w:tcPr>
            <w:tcW w:w="2821" w:type="dxa"/>
          </w:tcPr>
          <w:p w14:paraId="47B9B262" w14:textId="167B9601" w:rsidR="00051649" w:rsidRPr="00B06D86" w:rsidRDefault="62D0831C" w:rsidP="00AB57FC">
            <w:pPr>
              <w:jc w:val="both"/>
              <w:rPr>
                <w:rFonts w:ascii="Times New Roman" w:hAnsi="Times New Roman" w:cs="Times New Roman"/>
                <w:iCs/>
                <w:sz w:val="20"/>
                <w:szCs w:val="20"/>
              </w:rPr>
            </w:pPr>
            <w:r w:rsidRPr="00B06D86">
              <w:rPr>
                <w:rFonts w:ascii="Times New Roman" w:hAnsi="Times New Roman" w:cs="Times New Roman"/>
                <w:iCs/>
                <w:sz w:val="20"/>
                <w:szCs w:val="20"/>
              </w:rPr>
              <w:t xml:space="preserve">Esošā </w:t>
            </w:r>
            <w:r w:rsidR="00904C44">
              <w:rPr>
                <w:rFonts w:ascii="Times New Roman" w:hAnsi="Times New Roman" w:cs="Times New Roman"/>
                <w:iCs/>
                <w:sz w:val="20"/>
                <w:szCs w:val="20"/>
              </w:rPr>
              <w:t xml:space="preserve">situācija – atjauninājumi uzstādīti </w:t>
            </w:r>
            <w:r w:rsidRPr="00B06D86">
              <w:rPr>
                <w:rFonts w:ascii="Times New Roman" w:hAnsi="Times New Roman" w:cs="Times New Roman"/>
                <w:iCs/>
                <w:sz w:val="20"/>
                <w:szCs w:val="20"/>
              </w:rPr>
              <w:t>1</w:t>
            </w:r>
            <w:r w:rsidR="00902A5F" w:rsidRPr="00B06D86">
              <w:rPr>
                <w:rFonts w:ascii="Times New Roman" w:hAnsi="Times New Roman" w:cs="Times New Roman"/>
                <w:iCs/>
                <w:sz w:val="20"/>
                <w:szCs w:val="20"/>
              </w:rPr>
              <w:t xml:space="preserve"> reizi</w:t>
            </w:r>
            <w:r w:rsidR="61E67417" w:rsidRPr="00B06D86">
              <w:rPr>
                <w:rFonts w:ascii="Times New Roman" w:hAnsi="Times New Roman" w:cs="Times New Roman"/>
                <w:iCs/>
                <w:sz w:val="20"/>
                <w:szCs w:val="20"/>
              </w:rPr>
              <w:t xml:space="preserve"> gadā</w:t>
            </w:r>
          </w:p>
          <w:p w14:paraId="259E5F48" w14:textId="2A766737" w:rsidR="00051649" w:rsidRPr="00B06D86" w:rsidRDefault="00051649" w:rsidP="00AB57FC">
            <w:pPr>
              <w:jc w:val="both"/>
              <w:rPr>
                <w:rFonts w:ascii="Times New Roman" w:hAnsi="Times New Roman" w:cs="Times New Roman"/>
                <w:iCs/>
                <w:sz w:val="20"/>
                <w:szCs w:val="20"/>
              </w:rPr>
            </w:pPr>
          </w:p>
          <w:p w14:paraId="7AB5DF57" w14:textId="20EF0B40" w:rsidR="00051649" w:rsidRPr="00B06D86" w:rsidRDefault="47FE041C" w:rsidP="00AB57FC">
            <w:pPr>
              <w:jc w:val="both"/>
              <w:rPr>
                <w:rFonts w:ascii="Times New Roman" w:hAnsi="Times New Roman" w:cs="Times New Roman"/>
                <w:iCs/>
                <w:sz w:val="20"/>
                <w:szCs w:val="20"/>
              </w:rPr>
            </w:pPr>
            <w:r w:rsidRPr="00B06D86">
              <w:rPr>
                <w:rFonts w:ascii="Times New Roman" w:hAnsi="Times New Roman" w:cs="Times New Roman"/>
                <w:iCs/>
                <w:sz w:val="20"/>
                <w:szCs w:val="20"/>
              </w:rPr>
              <w:t>Plānotā</w:t>
            </w:r>
            <w:r w:rsidR="00902A5F" w:rsidRPr="00B06D86">
              <w:rPr>
                <w:rFonts w:ascii="Times New Roman" w:hAnsi="Times New Roman" w:cs="Times New Roman"/>
                <w:iCs/>
                <w:sz w:val="20"/>
                <w:szCs w:val="20"/>
              </w:rPr>
              <w:t xml:space="preserve"> </w:t>
            </w:r>
            <w:r w:rsidR="00904C44">
              <w:rPr>
                <w:rFonts w:ascii="Times New Roman" w:hAnsi="Times New Roman" w:cs="Times New Roman"/>
                <w:iCs/>
                <w:sz w:val="20"/>
                <w:szCs w:val="20"/>
              </w:rPr>
              <w:t>situācija – atjauninājumi uzstādīti</w:t>
            </w:r>
            <w:r w:rsidR="00902A5F" w:rsidRPr="00B06D86">
              <w:rPr>
                <w:rFonts w:ascii="Times New Roman" w:hAnsi="Times New Roman" w:cs="Times New Roman"/>
                <w:iCs/>
                <w:sz w:val="20"/>
                <w:szCs w:val="20"/>
              </w:rPr>
              <w:t xml:space="preserve"> ne mazāk kā</w:t>
            </w:r>
            <w:r w:rsidRPr="00B06D86">
              <w:rPr>
                <w:rFonts w:ascii="Times New Roman" w:hAnsi="Times New Roman" w:cs="Times New Roman"/>
                <w:iCs/>
                <w:sz w:val="20"/>
                <w:szCs w:val="20"/>
              </w:rPr>
              <w:t xml:space="preserve"> 2</w:t>
            </w:r>
            <w:r w:rsidR="00902A5F" w:rsidRPr="00B06D86">
              <w:rPr>
                <w:rFonts w:ascii="Times New Roman" w:hAnsi="Times New Roman" w:cs="Times New Roman"/>
                <w:iCs/>
                <w:sz w:val="20"/>
                <w:szCs w:val="20"/>
              </w:rPr>
              <w:t xml:space="preserve"> reizes</w:t>
            </w:r>
            <w:r w:rsidRPr="00B06D86">
              <w:rPr>
                <w:rFonts w:ascii="Times New Roman" w:hAnsi="Times New Roman" w:cs="Times New Roman"/>
                <w:iCs/>
                <w:sz w:val="20"/>
                <w:szCs w:val="20"/>
              </w:rPr>
              <w:t xml:space="preserve"> gadā (vai saskaņā ar </w:t>
            </w:r>
            <w:r w:rsidR="43EB95F3" w:rsidRPr="00B06D86">
              <w:rPr>
                <w:rFonts w:ascii="Times New Roman" w:hAnsi="Times New Roman" w:cs="Times New Roman"/>
                <w:iCs/>
                <w:sz w:val="20"/>
                <w:szCs w:val="20"/>
              </w:rPr>
              <w:t xml:space="preserve">ražotāja </w:t>
            </w:r>
            <w:r w:rsidRPr="00B06D86">
              <w:rPr>
                <w:rFonts w:ascii="Times New Roman" w:hAnsi="Times New Roman" w:cs="Times New Roman"/>
                <w:iCs/>
                <w:sz w:val="20"/>
                <w:szCs w:val="20"/>
              </w:rPr>
              <w:lastRenderedPageBreak/>
              <w:t>noteikto programmatūras atjaunināšanas ciklu)</w:t>
            </w:r>
          </w:p>
        </w:tc>
        <w:tc>
          <w:tcPr>
            <w:tcW w:w="1701" w:type="dxa"/>
          </w:tcPr>
          <w:p w14:paraId="2E45FD39" w14:textId="3E41694C" w:rsidR="00051649" w:rsidRPr="00B06D86" w:rsidRDefault="47FE041C" w:rsidP="00AB57FC">
            <w:pPr>
              <w:rPr>
                <w:rFonts w:ascii="Times New Roman" w:hAnsi="Times New Roman" w:cs="Times New Roman"/>
                <w:iCs/>
                <w:sz w:val="20"/>
                <w:szCs w:val="20"/>
              </w:rPr>
            </w:pPr>
            <w:r w:rsidRPr="00B06D86">
              <w:rPr>
                <w:rFonts w:ascii="Times New Roman" w:hAnsi="Times New Roman" w:cs="Times New Roman"/>
                <w:iCs/>
                <w:sz w:val="20"/>
                <w:szCs w:val="20"/>
              </w:rPr>
              <w:lastRenderedPageBreak/>
              <w:t>202</w:t>
            </w:r>
            <w:r w:rsidR="28C0547C" w:rsidRPr="00B06D86">
              <w:rPr>
                <w:rFonts w:ascii="Times New Roman" w:hAnsi="Times New Roman" w:cs="Times New Roman"/>
                <w:iCs/>
                <w:sz w:val="20"/>
                <w:szCs w:val="20"/>
              </w:rPr>
              <w:t>8</w:t>
            </w:r>
          </w:p>
        </w:tc>
      </w:tr>
      <w:tr w:rsidR="00BE77A4" w:rsidRPr="00582706" w14:paraId="4059872E" w14:textId="77777777" w:rsidTr="00AB57FC">
        <w:tc>
          <w:tcPr>
            <w:tcW w:w="2397" w:type="dxa"/>
          </w:tcPr>
          <w:p w14:paraId="41ADEF0A" w14:textId="4C59C7F3" w:rsidR="002C1C48" w:rsidRPr="00BE77A4" w:rsidRDefault="002C1C48" w:rsidP="00AB57FC">
            <w:pPr>
              <w:pStyle w:val="ListParagraph"/>
              <w:numPr>
                <w:ilvl w:val="0"/>
                <w:numId w:val="5"/>
              </w:numPr>
              <w:ind w:left="0"/>
              <w:rPr>
                <w:rFonts w:ascii="Times New Roman" w:hAnsi="Times New Roman" w:cs="Times New Roman"/>
                <w:iCs/>
                <w:sz w:val="20"/>
                <w:szCs w:val="20"/>
              </w:rPr>
            </w:pPr>
            <w:r w:rsidRPr="00BE77A4">
              <w:rPr>
                <w:rFonts w:ascii="Times New Roman" w:hAnsi="Times New Roman" w:cs="Times New Roman"/>
                <w:iCs/>
                <w:sz w:val="20"/>
                <w:szCs w:val="20"/>
              </w:rPr>
              <w:t>Nomigrētas VID IS datubāzes uz mākoņpakalpojumu</w:t>
            </w:r>
          </w:p>
        </w:tc>
        <w:tc>
          <w:tcPr>
            <w:tcW w:w="2148" w:type="dxa"/>
          </w:tcPr>
          <w:p w14:paraId="48B81CA9" w14:textId="3022BECC" w:rsidR="002C1C48" w:rsidRPr="00BE77A4" w:rsidRDefault="002C1C48" w:rsidP="00AB57FC">
            <w:pPr>
              <w:rPr>
                <w:rFonts w:ascii="Times New Roman" w:hAnsi="Times New Roman" w:cs="Times New Roman"/>
                <w:iCs/>
                <w:sz w:val="20"/>
                <w:szCs w:val="20"/>
              </w:rPr>
            </w:pPr>
            <w:r w:rsidRPr="00BE77A4">
              <w:rPr>
                <w:rFonts w:ascii="Times New Roman" w:hAnsi="Times New Roman" w:cs="Times New Roman"/>
                <w:iCs/>
                <w:sz w:val="20"/>
                <w:szCs w:val="20"/>
              </w:rPr>
              <w:t>Nomigrēto VID IS datubāzu skaits</w:t>
            </w:r>
            <w:r w:rsidR="00682C71" w:rsidRPr="00BE77A4">
              <w:rPr>
                <w:rFonts w:ascii="Times New Roman" w:hAnsi="Times New Roman" w:cs="Times New Roman"/>
                <w:iCs/>
                <w:sz w:val="20"/>
                <w:szCs w:val="20"/>
              </w:rPr>
              <w:t xml:space="preserve"> uz </w:t>
            </w:r>
            <w:r w:rsidR="00682C71" w:rsidRPr="00BE77A4">
              <w:rPr>
                <w:rFonts w:ascii="Times New Roman" w:hAnsi="Times New Roman" w:cs="Times New Roman"/>
                <w:sz w:val="20"/>
                <w:szCs w:val="20"/>
              </w:rPr>
              <w:t>mākoņpakalpojumu</w:t>
            </w:r>
          </w:p>
        </w:tc>
        <w:tc>
          <w:tcPr>
            <w:tcW w:w="2821" w:type="dxa"/>
          </w:tcPr>
          <w:p w14:paraId="5BA725B6" w14:textId="14A0C182" w:rsidR="002C1C48" w:rsidRPr="00BE77A4" w:rsidRDefault="002C1C48" w:rsidP="00AB57FC">
            <w:pPr>
              <w:rPr>
                <w:rFonts w:ascii="Times New Roman" w:hAnsi="Times New Roman" w:cs="Times New Roman"/>
                <w:iCs/>
                <w:sz w:val="20"/>
                <w:szCs w:val="20"/>
              </w:rPr>
            </w:pPr>
            <w:r w:rsidRPr="00BE77A4">
              <w:rPr>
                <w:rFonts w:ascii="Times New Roman" w:hAnsi="Times New Roman" w:cs="Times New Roman"/>
                <w:iCs/>
                <w:sz w:val="20"/>
                <w:szCs w:val="20"/>
              </w:rPr>
              <w:t>Esošā vērtība – 0</w:t>
            </w:r>
          </w:p>
          <w:p w14:paraId="58305C4E" w14:textId="77777777" w:rsidR="002C1C48" w:rsidRPr="00BE77A4" w:rsidRDefault="002C1C48" w:rsidP="00AB57FC">
            <w:pPr>
              <w:rPr>
                <w:rFonts w:ascii="Times New Roman" w:hAnsi="Times New Roman" w:cs="Times New Roman"/>
                <w:iCs/>
                <w:sz w:val="20"/>
                <w:szCs w:val="20"/>
              </w:rPr>
            </w:pPr>
          </w:p>
          <w:p w14:paraId="5A306AEA" w14:textId="249A2E46" w:rsidR="002C1C48" w:rsidRPr="00BE77A4" w:rsidRDefault="002C1C48" w:rsidP="00AB57FC">
            <w:pPr>
              <w:rPr>
                <w:rFonts w:ascii="Times New Roman" w:hAnsi="Times New Roman" w:cs="Times New Roman"/>
                <w:iCs/>
                <w:sz w:val="20"/>
                <w:szCs w:val="20"/>
              </w:rPr>
            </w:pPr>
            <w:r w:rsidRPr="00BE77A4">
              <w:rPr>
                <w:rFonts w:ascii="Times New Roman" w:hAnsi="Times New Roman" w:cs="Times New Roman"/>
                <w:iCs/>
                <w:sz w:val="20"/>
                <w:szCs w:val="20"/>
              </w:rPr>
              <w:t xml:space="preserve">Plānotā vērtība </w:t>
            </w:r>
            <w:r w:rsidR="00B60D7E" w:rsidRPr="00BE77A4">
              <w:rPr>
                <w:rFonts w:ascii="Times New Roman" w:hAnsi="Times New Roman" w:cs="Times New Roman"/>
                <w:iCs/>
                <w:sz w:val="20"/>
                <w:szCs w:val="20"/>
              </w:rPr>
              <w:t>–</w:t>
            </w:r>
            <w:r w:rsidRPr="00BE77A4">
              <w:rPr>
                <w:rFonts w:ascii="Times New Roman" w:hAnsi="Times New Roman" w:cs="Times New Roman"/>
                <w:iCs/>
                <w:sz w:val="20"/>
                <w:szCs w:val="20"/>
              </w:rPr>
              <w:t xml:space="preserve"> 12</w:t>
            </w:r>
          </w:p>
        </w:tc>
        <w:tc>
          <w:tcPr>
            <w:tcW w:w="1701" w:type="dxa"/>
          </w:tcPr>
          <w:p w14:paraId="0E8285F3" w14:textId="39BC28DB" w:rsidR="002C1C48" w:rsidRPr="00B06D86" w:rsidRDefault="002C1C48" w:rsidP="00AB57FC">
            <w:pPr>
              <w:rPr>
                <w:rFonts w:ascii="Times New Roman" w:hAnsi="Times New Roman" w:cs="Times New Roman"/>
                <w:iCs/>
                <w:sz w:val="20"/>
                <w:szCs w:val="20"/>
              </w:rPr>
            </w:pPr>
            <w:r>
              <w:rPr>
                <w:rFonts w:ascii="Times New Roman" w:hAnsi="Times New Roman" w:cs="Times New Roman"/>
                <w:iCs/>
                <w:sz w:val="20"/>
                <w:szCs w:val="20"/>
              </w:rPr>
              <w:t>2029</w:t>
            </w:r>
          </w:p>
        </w:tc>
      </w:tr>
      <w:tr w:rsidR="00BE77A4" w:rsidRPr="00582706" w14:paraId="52FA6A27" w14:textId="77777777" w:rsidTr="00AB57FC">
        <w:tc>
          <w:tcPr>
            <w:tcW w:w="2397" w:type="dxa"/>
          </w:tcPr>
          <w:p w14:paraId="41A39345" w14:textId="03C641C1" w:rsidR="002C1C48" w:rsidRPr="00BE77A4" w:rsidRDefault="002121C9" w:rsidP="00AB57FC">
            <w:pPr>
              <w:pStyle w:val="ListParagraph"/>
              <w:numPr>
                <w:ilvl w:val="0"/>
                <w:numId w:val="5"/>
              </w:numPr>
              <w:ind w:left="0"/>
              <w:rPr>
                <w:rFonts w:ascii="Times New Roman" w:hAnsi="Times New Roman" w:cs="Times New Roman"/>
                <w:iCs/>
                <w:sz w:val="20"/>
                <w:szCs w:val="20"/>
              </w:rPr>
            </w:pPr>
            <w:r w:rsidRPr="00BE77A4">
              <w:rPr>
                <w:rFonts w:ascii="Times New Roman" w:hAnsi="Times New Roman" w:cs="Times New Roman"/>
                <w:iCs/>
                <w:sz w:val="20"/>
                <w:szCs w:val="20"/>
              </w:rPr>
              <w:t>Pilnveidots datu aizsardzības risinājums</w:t>
            </w:r>
          </w:p>
        </w:tc>
        <w:tc>
          <w:tcPr>
            <w:tcW w:w="2148" w:type="dxa"/>
          </w:tcPr>
          <w:p w14:paraId="3B5582DA" w14:textId="3FFE6DE7" w:rsidR="002C1C48" w:rsidRPr="00BE77A4" w:rsidRDefault="005F6FF2" w:rsidP="00AB57FC">
            <w:pPr>
              <w:rPr>
                <w:rFonts w:ascii="Times New Roman" w:hAnsi="Times New Roman" w:cs="Times New Roman"/>
                <w:iCs/>
                <w:sz w:val="20"/>
                <w:szCs w:val="20"/>
              </w:rPr>
            </w:pPr>
            <w:r w:rsidRPr="00BE77A4">
              <w:rPr>
                <w:rFonts w:ascii="Times New Roman" w:hAnsi="Times New Roman" w:cs="Times New Roman"/>
                <w:iCs/>
                <w:sz w:val="20"/>
                <w:szCs w:val="20"/>
              </w:rPr>
              <w:t>Pilnveidots viens IKT datu aizsardzības risinājums</w:t>
            </w:r>
            <w:r w:rsidR="004A0A18" w:rsidRPr="00BE77A4">
              <w:rPr>
                <w:rFonts w:ascii="Times New Roman" w:hAnsi="Times New Roman" w:cs="Times New Roman"/>
                <w:iCs/>
                <w:sz w:val="20"/>
                <w:szCs w:val="20"/>
              </w:rPr>
              <w:t xml:space="preserve"> pret datu zudumiem</w:t>
            </w:r>
          </w:p>
        </w:tc>
        <w:tc>
          <w:tcPr>
            <w:tcW w:w="2821" w:type="dxa"/>
          </w:tcPr>
          <w:p w14:paraId="3540E823" w14:textId="762C573D" w:rsidR="005F6FF2" w:rsidRPr="008C0959" w:rsidRDefault="005F6FF2" w:rsidP="00AB57FC">
            <w:pPr>
              <w:rPr>
                <w:rFonts w:ascii="Times New Roman" w:hAnsi="Times New Roman" w:cs="Times New Roman"/>
                <w:sz w:val="20"/>
                <w:szCs w:val="20"/>
              </w:rPr>
            </w:pPr>
            <w:r w:rsidRPr="11CE2D5D">
              <w:rPr>
                <w:rFonts w:ascii="Times New Roman" w:hAnsi="Times New Roman" w:cs="Times New Roman"/>
                <w:sz w:val="20"/>
                <w:szCs w:val="20"/>
              </w:rPr>
              <w:t xml:space="preserve">Esošā situācija – </w:t>
            </w:r>
            <w:r w:rsidR="005851D2" w:rsidRPr="11CE2D5D">
              <w:rPr>
                <w:rFonts w:ascii="Times New Roman" w:hAnsi="Times New Roman" w:cs="Times New Roman"/>
                <w:sz w:val="20"/>
                <w:szCs w:val="20"/>
              </w:rPr>
              <w:t xml:space="preserve">nav mākoņpakalpojums </w:t>
            </w:r>
          </w:p>
          <w:p w14:paraId="4DBEE6DA" w14:textId="77777777" w:rsidR="005F6FF2" w:rsidRPr="008C0959" w:rsidRDefault="005F6FF2" w:rsidP="00AB57FC">
            <w:pPr>
              <w:rPr>
                <w:rFonts w:ascii="Times New Roman" w:hAnsi="Times New Roman" w:cs="Times New Roman"/>
                <w:sz w:val="20"/>
                <w:szCs w:val="20"/>
              </w:rPr>
            </w:pPr>
          </w:p>
          <w:p w14:paraId="5A89B54B" w14:textId="11739558" w:rsidR="002C1C48" w:rsidRPr="00BE77A4" w:rsidRDefault="005F6FF2" w:rsidP="00AB57FC">
            <w:pPr>
              <w:rPr>
                <w:rFonts w:ascii="Times New Roman" w:hAnsi="Times New Roman" w:cs="Times New Roman"/>
                <w:sz w:val="20"/>
                <w:szCs w:val="20"/>
              </w:rPr>
            </w:pPr>
            <w:r w:rsidRPr="11CE2D5D">
              <w:rPr>
                <w:rFonts w:ascii="Times New Roman" w:hAnsi="Times New Roman" w:cs="Times New Roman"/>
                <w:sz w:val="20"/>
                <w:szCs w:val="20"/>
              </w:rPr>
              <w:t xml:space="preserve">Plānotā vērtība – </w:t>
            </w:r>
            <w:r w:rsidR="005851D2" w:rsidRPr="11CE2D5D">
              <w:rPr>
                <w:rFonts w:ascii="Times New Roman" w:hAnsi="Times New Roman" w:cs="Times New Roman"/>
                <w:sz w:val="20"/>
                <w:szCs w:val="20"/>
              </w:rPr>
              <w:t xml:space="preserve">būs </w:t>
            </w:r>
            <w:r w:rsidRPr="11CE2D5D">
              <w:rPr>
                <w:rFonts w:ascii="Times New Roman" w:hAnsi="Times New Roman" w:cs="Times New Roman"/>
                <w:sz w:val="20"/>
                <w:szCs w:val="20"/>
              </w:rPr>
              <w:t>mākoņpakalpojums</w:t>
            </w:r>
            <w:r w:rsidR="004A0A18" w:rsidRPr="11CE2D5D">
              <w:rPr>
                <w:rFonts w:ascii="Times New Roman" w:hAnsi="Times New Roman" w:cs="Times New Roman"/>
                <w:sz w:val="20"/>
                <w:szCs w:val="20"/>
              </w:rPr>
              <w:t xml:space="preserve"> (rezerves kopijas)</w:t>
            </w:r>
          </w:p>
        </w:tc>
        <w:tc>
          <w:tcPr>
            <w:tcW w:w="1701" w:type="dxa"/>
          </w:tcPr>
          <w:p w14:paraId="6FFCDEC0" w14:textId="6BE6D396" w:rsidR="002C1C48" w:rsidRDefault="002121C9" w:rsidP="00AB57FC">
            <w:pPr>
              <w:rPr>
                <w:rFonts w:ascii="Times New Roman" w:hAnsi="Times New Roman" w:cs="Times New Roman"/>
                <w:iCs/>
                <w:sz w:val="20"/>
                <w:szCs w:val="20"/>
              </w:rPr>
            </w:pPr>
            <w:r>
              <w:rPr>
                <w:rFonts w:ascii="Times New Roman" w:hAnsi="Times New Roman" w:cs="Times New Roman"/>
                <w:iCs/>
                <w:sz w:val="20"/>
                <w:szCs w:val="20"/>
              </w:rPr>
              <w:t>2029</w:t>
            </w:r>
          </w:p>
        </w:tc>
      </w:tr>
      <w:tr w:rsidR="00051649" w14:paraId="458D6E1E" w14:textId="77777777" w:rsidTr="00AB57FC">
        <w:tc>
          <w:tcPr>
            <w:tcW w:w="9067" w:type="dxa"/>
            <w:gridSpan w:val="4"/>
          </w:tcPr>
          <w:p w14:paraId="262DC93A" w14:textId="6A5AC1EE" w:rsidR="00051649" w:rsidRDefault="33CE1CD8" w:rsidP="00AB57FC">
            <w:pPr>
              <w:jc w:val="center"/>
            </w:pPr>
            <w:r>
              <w:rPr>
                <w:rFonts w:ascii="Times New Roman" w:hAnsi="Times New Roman" w:cs="Times New Roman"/>
                <w:b/>
                <w:bCs/>
                <w:sz w:val="24"/>
                <w:szCs w:val="24"/>
              </w:rPr>
              <w:t>IKT risinājumu uzskaitījums (i</w:t>
            </w:r>
            <w:r w:rsidR="00051649" w:rsidRPr="0009761D">
              <w:rPr>
                <w:rFonts w:ascii="Times New Roman" w:hAnsi="Times New Roman" w:cs="Times New Roman"/>
                <w:b/>
                <w:bCs/>
                <w:sz w:val="24"/>
                <w:szCs w:val="24"/>
              </w:rPr>
              <w:t>znākuma rādītāji</w:t>
            </w:r>
            <w:r w:rsidR="00051649" w:rsidRPr="0E1679A3">
              <w:rPr>
                <w:rStyle w:val="FootnoteReference"/>
                <w:rFonts w:ascii="Times New Roman" w:hAnsi="Times New Roman" w:cs="Times New Roman"/>
                <w:i/>
                <w:iCs/>
                <w:sz w:val="24"/>
                <w:szCs w:val="24"/>
              </w:rPr>
              <w:footnoteReference w:id="3"/>
            </w:r>
            <w:r w:rsidR="766F4A40">
              <w:rPr>
                <w:rFonts w:ascii="Times New Roman" w:hAnsi="Times New Roman" w:cs="Times New Roman"/>
                <w:b/>
                <w:bCs/>
                <w:sz w:val="24"/>
                <w:szCs w:val="24"/>
              </w:rPr>
              <w:t xml:space="preserve">) </w:t>
            </w:r>
          </w:p>
        </w:tc>
      </w:tr>
      <w:tr w:rsidR="00C712C4" w14:paraId="0A663F77" w14:textId="77777777" w:rsidTr="00AB57FC">
        <w:tc>
          <w:tcPr>
            <w:tcW w:w="9067" w:type="dxa"/>
            <w:gridSpan w:val="4"/>
          </w:tcPr>
          <w:p w14:paraId="5B63454B" w14:textId="640AFD35" w:rsidR="00223C83" w:rsidRPr="00797A24" w:rsidRDefault="004F7379" w:rsidP="00AB57FC">
            <w:pPr>
              <w:rPr>
                <w:rFonts w:ascii="Times New Roman" w:hAnsi="Times New Roman" w:cs="Times New Roman"/>
              </w:rPr>
            </w:pPr>
            <w:r w:rsidRPr="004F7379">
              <w:rPr>
                <w:rFonts w:ascii="Times New Roman" w:hAnsi="Times New Roman" w:cs="Times New Roman"/>
              </w:rPr>
              <w:t>VID  atbildībā esošo IKT risinājumu drošības, pieejamības un veiktspējas uzlabošana (IKT risinājumu komplekts)</w:t>
            </w:r>
          </w:p>
        </w:tc>
      </w:tr>
      <w:tr w:rsidR="00051649" w14:paraId="7A121F80" w14:textId="77777777" w:rsidTr="00AB57FC">
        <w:tc>
          <w:tcPr>
            <w:tcW w:w="9067" w:type="dxa"/>
            <w:gridSpan w:val="4"/>
          </w:tcPr>
          <w:p w14:paraId="03F8C7B5" w14:textId="77777777" w:rsidR="00051649" w:rsidRDefault="00051649" w:rsidP="00AB57FC">
            <w:pPr>
              <w:jc w:val="center"/>
            </w:pPr>
            <w:r w:rsidRPr="0009761D">
              <w:rPr>
                <w:rFonts w:ascii="Times New Roman" w:hAnsi="Times New Roman" w:cs="Times New Roman"/>
                <w:b/>
                <w:bCs/>
                <w:sz w:val="24"/>
                <w:szCs w:val="24"/>
              </w:rPr>
              <w:t xml:space="preserve">Indikatīvie sadarbības partneri </w:t>
            </w:r>
            <w:r w:rsidRPr="0009761D">
              <w:rPr>
                <w:rFonts w:ascii="Times New Roman" w:hAnsi="Times New Roman" w:cs="Times New Roman"/>
                <w:i/>
                <w:iCs/>
                <w:sz w:val="24"/>
                <w:szCs w:val="24"/>
              </w:rPr>
              <w:t>(ja attiecināms)</w:t>
            </w:r>
          </w:p>
        </w:tc>
      </w:tr>
      <w:tr w:rsidR="00051649" w14:paraId="1611E06B" w14:textId="77777777" w:rsidTr="00AB57FC">
        <w:tc>
          <w:tcPr>
            <w:tcW w:w="9067" w:type="dxa"/>
            <w:gridSpan w:val="4"/>
          </w:tcPr>
          <w:p w14:paraId="244F6CE9" w14:textId="2BEC2F3D" w:rsidR="00051649" w:rsidRPr="00B06D86" w:rsidRDefault="00FB1B9D" w:rsidP="00AB57FC">
            <w:pPr>
              <w:jc w:val="center"/>
              <w:rPr>
                <w:rFonts w:ascii="Times New Roman" w:hAnsi="Times New Roman" w:cs="Times New Roman"/>
              </w:rPr>
            </w:pPr>
            <w:r>
              <w:rPr>
                <w:rFonts w:ascii="Times New Roman" w:hAnsi="Times New Roman" w:cs="Times New Roman"/>
              </w:rPr>
              <w:t>n/a</w:t>
            </w:r>
          </w:p>
        </w:tc>
      </w:tr>
      <w:tr w:rsidR="00051649" w14:paraId="5F1D7107" w14:textId="77777777" w:rsidTr="00AB57FC">
        <w:tc>
          <w:tcPr>
            <w:tcW w:w="9067" w:type="dxa"/>
            <w:gridSpan w:val="4"/>
          </w:tcPr>
          <w:p w14:paraId="46DB1E12" w14:textId="1046DF56" w:rsidR="00051649" w:rsidRDefault="00051649" w:rsidP="00AB57FC">
            <w:pPr>
              <w:jc w:val="center"/>
              <w:rPr>
                <w:rFonts w:ascii="Times New Roman" w:hAnsi="Times New Roman" w:cs="Times New Roman"/>
                <w:b/>
                <w:bCs/>
                <w:sz w:val="24"/>
                <w:szCs w:val="24"/>
              </w:rPr>
            </w:pPr>
            <w:r w:rsidRPr="6583BA4F">
              <w:rPr>
                <w:rFonts w:ascii="Times New Roman" w:hAnsi="Times New Roman" w:cs="Times New Roman"/>
                <w:b/>
                <w:bCs/>
                <w:sz w:val="24"/>
                <w:szCs w:val="24"/>
              </w:rPr>
              <w:t xml:space="preserve">Cita būtiska informācija </w:t>
            </w:r>
            <w:r w:rsidR="38EB02D3" w:rsidRPr="6583BA4F">
              <w:rPr>
                <w:rFonts w:ascii="Times New Roman" w:hAnsi="Times New Roman" w:cs="Times New Roman"/>
                <w:i/>
                <w:iCs/>
                <w:sz w:val="24"/>
                <w:szCs w:val="24"/>
              </w:rPr>
              <w:t>(tajā skaitā, informācija par projekt</w:t>
            </w:r>
            <w:r w:rsidR="68D6FB97" w:rsidRPr="6583BA4F">
              <w:rPr>
                <w:rFonts w:ascii="Times New Roman" w:hAnsi="Times New Roman" w:cs="Times New Roman"/>
                <w:i/>
                <w:iCs/>
                <w:sz w:val="24"/>
                <w:szCs w:val="24"/>
              </w:rPr>
              <w:t>a</w:t>
            </w:r>
            <w:r w:rsidR="38EB02D3" w:rsidRPr="6583BA4F">
              <w:rPr>
                <w:rFonts w:ascii="Times New Roman" w:hAnsi="Times New Roman" w:cs="Times New Roman"/>
                <w:i/>
                <w:iCs/>
                <w:sz w:val="24"/>
                <w:szCs w:val="24"/>
              </w:rPr>
              <w:t xml:space="preserve"> rezultātu </w:t>
            </w:r>
            <w:r w:rsidR="1D743FC9" w:rsidRPr="6583BA4F">
              <w:rPr>
                <w:rFonts w:ascii="Times New Roman" w:hAnsi="Times New Roman" w:cs="Times New Roman"/>
                <w:i/>
                <w:iCs/>
                <w:sz w:val="24"/>
                <w:szCs w:val="24"/>
              </w:rPr>
              <w:t>uzturēšanu)</w:t>
            </w:r>
          </w:p>
        </w:tc>
      </w:tr>
      <w:tr w:rsidR="00B552FE" w14:paraId="2CCB652D" w14:textId="77777777" w:rsidTr="00AB57FC">
        <w:tc>
          <w:tcPr>
            <w:tcW w:w="9067" w:type="dxa"/>
            <w:gridSpan w:val="4"/>
          </w:tcPr>
          <w:p w14:paraId="41CEFBE7" w14:textId="1DE138D7" w:rsidR="006F7B3E" w:rsidRDefault="005D1CE2" w:rsidP="00AB57FC">
            <w:pPr>
              <w:jc w:val="both"/>
              <w:rPr>
                <w:rFonts w:ascii="Times New Roman" w:hAnsi="Times New Roman" w:cs="Times New Roman"/>
              </w:rPr>
            </w:pPr>
            <w:r w:rsidRPr="00B06D86">
              <w:rPr>
                <w:rFonts w:ascii="Times New Roman" w:hAnsi="Times New Roman" w:cs="Times New Roman"/>
              </w:rPr>
              <w:t>Atbilstoši</w:t>
            </w:r>
            <w:r>
              <w:rPr>
                <w:rFonts w:ascii="Times New Roman" w:hAnsi="Times New Roman" w:cs="Times New Roman"/>
              </w:rPr>
              <w:t xml:space="preserve"> </w:t>
            </w:r>
            <w:r w:rsidRPr="00133DFB">
              <w:rPr>
                <w:rFonts w:ascii="Times New Roman" w:hAnsi="Times New Roman" w:cs="Times New Roman"/>
              </w:rPr>
              <w:t>Ministru kabineta 2025. gada 27. maija noteikum</w:t>
            </w:r>
            <w:r>
              <w:rPr>
                <w:rFonts w:ascii="Times New Roman" w:hAnsi="Times New Roman" w:cs="Times New Roman"/>
              </w:rPr>
              <w:t>u</w:t>
            </w:r>
            <w:r w:rsidRPr="00133DFB">
              <w:rPr>
                <w:rFonts w:ascii="Times New Roman" w:hAnsi="Times New Roman" w:cs="Times New Roman"/>
              </w:rPr>
              <w:t xml:space="preserve"> Nr. 320</w:t>
            </w:r>
            <w:r>
              <w:rPr>
                <w:rFonts w:ascii="Times New Roman" w:hAnsi="Times New Roman" w:cs="Times New Roman"/>
              </w:rPr>
              <w:t xml:space="preserve"> 32</w:t>
            </w:r>
            <w:r w:rsidR="00E76C1A" w:rsidRPr="05747483">
              <w:rPr>
                <w:rFonts w:ascii="Times New Roman" w:hAnsi="Times New Roman" w:cs="Times New Roman"/>
              </w:rPr>
              <w:t>.punktam finansējuma saņēmējs nodrošinās projekta īstenošanas rezultātā attīstīto IKT risinājumu</w:t>
            </w:r>
            <w:r w:rsidR="00C25784" w:rsidRPr="05747483">
              <w:rPr>
                <w:rFonts w:ascii="Times New Roman" w:hAnsi="Times New Roman" w:cs="Times New Roman"/>
              </w:rPr>
              <w:t xml:space="preserve"> </w:t>
            </w:r>
            <w:r w:rsidR="00E76C1A" w:rsidRPr="05747483">
              <w:rPr>
                <w:rFonts w:ascii="Times New Roman" w:hAnsi="Times New Roman" w:cs="Times New Roman"/>
              </w:rPr>
              <w:t>uzturēšanu</w:t>
            </w:r>
            <w:r w:rsidR="3E697353" w:rsidRPr="05747483">
              <w:rPr>
                <w:rFonts w:ascii="Times New Roman" w:hAnsi="Times New Roman" w:cs="Times New Roman"/>
              </w:rPr>
              <w:t>.</w:t>
            </w:r>
          </w:p>
          <w:p w14:paraId="6817C4A6" w14:textId="38ABCC52" w:rsidR="00414B7B" w:rsidRDefault="006F7B3E" w:rsidP="00AB57FC">
            <w:pPr>
              <w:jc w:val="both"/>
              <w:rPr>
                <w:rFonts w:ascii="Times New Roman" w:hAnsi="Times New Roman" w:cs="Times New Roman"/>
              </w:rPr>
            </w:pPr>
            <w:r w:rsidRPr="006F7B3E">
              <w:rPr>
                <w:rFonts w:ascii="Times New Roman" w:hAnsi="Times New Roman" w:cs="Times New Roman"/>
              </w:rPr>
              <w:t>Pieņemot, ka mākoņpakalpojuma uzturēšanai būs nepieciešama operatīvās atmiņas noma</w:t>
            </w:r>
            <w:r w:rsidR="00FF4E4B">
              <w:rPr>
                <w:rFonts w:ascii="Times New Roman" w:hAnsi="Times New Roman" w:cs="Times New Roman"/>
              </w:rPr>
              <w:t xml:space="preserve"> </w:t>
            </w:r>
            <w:r w:rsidR="0012656E">
              <w:rPr>
                <w:rFonts w:ascii="Times New Roman" w:hAnsi="Times New Roman" w:cs="Times New Roman"/>
              </w:rPr>
              <w:t>(</w:t>
            </w:r>
            <w:r w:rsidR="008D62FD" w:rsidRPr="008D62FD">
              <w:rPr>
                <w:rFonts w:ascii="Times New Roman" w:hAnsi="Times New Roman" w:cs="Times New Roman"/>
              </w:rPr>
              <w:t>348</w:t>
            </w:r>
            <w:r w:rsidR="0012656E">
              <w:rPr>
                <w:rFonts w:ascii="Times New Roman" w:hAnsi="Times New Roman" w:cs="Times New Roman"/>
              </w:rPr>
              <w:t> </w:t>
            </w:r>
            <w:r w:rsidR="008D62FD" w:rsidRPr="008D62FD">
              <w:rPr>
                <w:rFonts w:ascii="Times New Roman" w:hAnsi="Times New Roman" w:cs="Times New Roman"/>
              </w:rPr>
              <w:t>480</w:t>
            </w:r>
            <w:r w:rsidR="0012656E">
              <w:rPr>
                <w:rFonts w:ascii="Times New Roman" w:hAnsi="Times New Roman" w:cs="Times New Roman"/>
              </w:rPr>
              <w:t>,00</w:t>
            </w:r>
            <w:r w:rsidR="008D62FD">
              <w:rPr>
                <w:rFonts w:ascii="Times New Roman" w:hAnsi="Times New Roman" w:cs="Times New Roman"/>
              </w:rPr>
              <w:t xml:space="preserve"> </w:t>
            </w:r>
            <w:r w:rsidR="00FF4E4B">
              <w:rPr>
                <w:rFonts w:ascii="Times New Roman" w:hAnsi="Times New Roman" w:cs="Times New Roman"/>
              </w:rPr>
              <w:t>EUR ar PVN</w:t>
            </w:r>
            <w:r w:rsidR="0012656E">
              <w:rPr>
                <w:rFonts w:ascii="Times New Roman" w:hAnsi="Times New Roman" w:cs="Times New Roman"/>
              </w:rPr>
              <w:t xml:space="preserve"> gadā)</w:t>
            </w:r>
            <w:r w:rsidRPr="006F7B3E">
              <w:rPr>
                <w:rFonts w:ascii="Times New Roman" w:hAnsi="Times New Roman" w:cs="Times New Roman"/>
              </w:rPr>
              <w:t>, procesora jaudas noma</w:t>
            </w:r>
            <w:r w:rsidR="00FF4E4B">
              <w:rPr>
                <w:rFonts w:ascii="Times New Roman" w:hAnsi="Times New Roman" w:cs="Times New Roman"/>
              </w:rPr>
              <w:t xml:space="preserve"> </w:t>
            </w:r>
            <w:r w:rsidR="0012656E">
              <w:rPr>
                <w:rFonts w:ascii="Times New Roman" w:hAnsi="Times New Roman" w:cs="Times New Roman"/>
              </w:rPr>
              <w:t>(</w:t>
            </w:r>
            <w:r w:rsidR="008D62FD" w:rsidRPr="008D62FD">
              <w:rPr>
                <w:rFonts w:ascii="Times New Roman" w:hAnsi="Times New Roman" w:cs="Times New Roman"/>
              </w:rPr>
              <w:t>132 422,4</w:t>
            </w:r>
            <w:r w:rsidR="008D62FD">
              <w:rPr>
                <w:rFonts w:ascii="Times New Roman" w:hAnsi="Times New Roman" w:cs="Times New Roman"/>
              </w:rPr>
              <w:t>0</w:t>
            </w:r>
            <w:r w:rsidR="00FF4E4B">
              <w:rPr>
                <w:rFonts w:ascii="Times New Roman" w:hAnsi="Times New Roman" w:cs="Times New Roman"/>
              </w:rPr>
              <w:t xml:space="preserve"> EUR ar PVN</w:t>
            </w:r>
            <w:r w:rsidR="0012656E">
              <w:rPr>
                <w:rFonts w:ascii="Times New Roman" w:hAnsi="Times New Roman" w:cs="Times New Roman"/>
              </w:rPr>
              <w:t xml:space="preserve"> gadā)</w:t>
            </w:r>
            <w:r w:rsidR="00FF4E4B">
              <w:rPr>
                <w:rFonts w:ascii="Times New Roman" w:hAnsi="Times New Roman" w:cs="Times New Roman"/>
              </w:rPr>
              <w:t xml:space="preserve"> </w:t>
            </w:r>
            <w:r w:rsidRPr="006F7B3E">
              <w:rPr>
                <w:rFonts w:ascii="Times New Roman" w:hAnsi="Times New Roman" w:cs="Times New Roman"/>
              </w:rPr>
              <w:t>un diska vietas noma</w:t>
            </w:r>
            <w:r w:rsidR="00FF4E4B">
              <w:rPr>
                <w:rFonts w:ascii="Times New Roman" w:hAnsi="Times New Roman" w:cs="Times New Roman"/>
              </w:rPr>
              <w:t xml:space="preserve"> </w:t>
            </w:r>
            <w:r w:rsidR="0012656E">
              <w:rPr>
                <w:rFonts w:ascii="Times New Roman" w:hAnsi="Times New Roman" w:cs="Times New Roman"/>
              </w:rPr>
              <w:t>(</w:t>
            </w:r>
            <w:r w:rsidR="008D62FD" w:rsidRPr="008D62FD">
              <w:rPr>
                <w:rFonts w:ascii="Times New Roman" w:hAnsi="Times New Roman" w:cs="Times New Roman"/>
              </w:rPr>
              <w:t>179</w:t>
            </w:r>
            <w:r w:rsidR="0012656E">
              <w:rPr>
                <w:rFonts w:ascii="Times New Roman" w:hAnsi="Times New Roman" w:cs="Times New Roman"/>
              </w:rPr>
              <w:t> </w:t>
            </w:r>
            <w:r w:rsidR="008D62FD" w:rsidRPr="008D62FD">
              <w:rPr>
                <w:rFonts w:ascii="Times New Roman" w:hAnsi="Times New Roman" w:cs="Times New Roman"/>
              </w:rPr>
              <w:t>685</w:t>
            </w:r>
            <w:r w:rsidR="0012656E">
              <w:rPr>
                <w:rFonts w:ascii="Times New Roman" w:hAnsi="Times New Roman" w:cs="Times New Roman"/>
              </w:rPr>
              <w:t>,00</w:t>
            </w:r>
            <w:r w:rsidR="00FF4E4B">
              <w:rPr>
                <w:rFonts w:ascii="Times New Roman" w:hAnsi="Times New Roman" w:cs="Times New Roman"/>
              </w:rPr>
              <w:t xml:space="preserve"> EUR ar PVN</w:t>
            </w:r>
            <w:r w:rsidR="0012656E">
              <w:rPr>
                <w:rFonts w:ascii="Times New Roman" w:hAnsi="Times New Roman" w:cs="Times New Roman"/>
              </w:rPr>
              <w:t xml:space="preserve"> gadā)</w:t>
            </w:r>
            <w:r w:rsidR="00FF4E4B">
              <w:rPr>
                <w:rFonts w:ascii="Times New Roman" w:hAnsi="Times New Roman" w:cs="Times New Roman"/>
              </w:rPr>
              <w:t xml:space="preserve"> </w:t>
            </w:r>
            <w:r w:rsidRPr="006F7B3E">
              <w:rPr>
                <w:rFonts w:ascii="Times New Roman" w:hAnsi="Times New Roman" w:cs="Times New Roman"/>
              </w:rPr>
              <w:t>un par pamatu ņemot šī brīža starp VID un LVRTC noslēgtā līguma cenas, kopējās provizoriskās izmaksas gadā būs 660 587,40 EUR ar PVN</w:t>
            </w:r>
            <w:r>
              <w:rPr>
                <w:rFonts w:ascii="Times New Roman" w:hAnsi="Times New Roman" w:cs="Times New Roman"/>
              </w:rPr>
              <w:t xml:space="preserve">. </w:t>
            </w:r>
            <w:r w:rsidRPr="006F7B3E">
              <w:rPr>
                <w:rFonts w:ascii="Times New Roman" w:hAnsi="Times New Roman" w:cs="Times New Roman"/>
              </w:rPr>
              <w:t>Iespēja finansējumu nodrošināt no esošā VID budžeta ir 307 878,40 EUR gadā, tāpēc ik gadu VID būs nepieciešams papildu finansējums IKT risinājuma uzturēšanai 352 709,00 EUR apmērā</w:t>
            </w:r>
            <w:r w:rsidR="00414B7B">
              <w:rPr>
                <w:rFonts w:ascii="Times New Roman" w:hAnsi="Times New Roman" w:cs="Times New Roman"/>
              </w:rPr>
              <w:t xml:space="preserve">, kas </w:t>
            </w:r>
            <w:r w:rsidR="00414B7B" w:rsidRPr="00414B7B">
              <w:rPr>
                <w:rFonts w:ascii="Times New Roman" w:hAnsi="Times New Roman" w:cs="Times New Roman"/>
              </w:rPr>
              <w:t>tiks pieprasīts normatīvajos aktos noteiktajā kārtībā</w:t>
            </w:r>
            <w:r w:rsidR="00414B7B">
              <w:rPr>
                <w:rFonts w:ascii="Times New Roman" w:hAnsi="Times New Roman" w:cs="Times New Roman"/>
              </w:rPr>
              <w:t>, tai skaitā:</w:t>
            </w:r>
          </w:p>
          <w:p w14:paraId="4985DCD4" w14:textId="2CFE5177" w:rsidR="00414B7B" w:rsidRPr="00414B7B" w:rsidRDefault="00414B7B" w:rsidP="00AB57FC">
            <w:pPr>
              <w:pStyle w:val="ListParagraph"/>
              <w:numPr>
                <w:ilvl w:val="0"/>
                <w:numId w:val="6"/>
              </w:numPr>
              <w:ind w:left="0"/>
              <w:jc w:val="both"/>
              <w:rPr>
                <w:rFonts w:ascii="Times New Roman" w:hAnsi="Times New Roman" w:cs="Times New Roman"/>
              </w:rPr>
            </w:pPr>
            <w:r w:rsidRPr="00414B7B">
              <w:rPr>
                <w:rFonts w:ascii="Times New Roman" w:hAnsi="Times New Roman" w:cs="Times New Roman"/>
              </w:rPr>
              <w:t>kārtējam gadam, finansējumu pārdalot no projektu uzturēšanas apropriācijas rezerves (atbilstoši Ministru kabineta  2018.gada 17.jūlija noteikumu Nr.421 “Kārtība, kādā veic gadskārtējā valsts budžeta likumā noteiktās apropriācijas izmaiņas” 21.punktā paredzētajam);</w:t>
            </w:r>
          </w:p>
          <w:p w14:paraId="01BE88C2" w14:textId="77777777" w:rsidR="00B552FE" w:rsidRDefault="00414B7B" w:rsidP="00AB57FC">
            <w:pPr>
              <w:pStyle w:val="ListParagraph"/>
              <w:numPr>
                <w:ilvl w:val="0"/>
                <w:numId w:val="6"/>
              </w:numPr>
              <w:ind w:left="0"/>
              <w:jc w:val="both"/>
              <w:rPr>
                <w:rFonts w:ascii="Times New Roman" w:hAnsi="Times New Roman" w:cs="Times New Roman"/>
              </w:rPr>
            </w:pPr>
            <w:r w:rsidRPr="5C32B13B">
              <w:rPr>
                <w:rFonts w:ascii="Times New Roman" w:hAnsi="Times New Roman" w:cs="Times New Roman"/>
              </w:rPr>
              <w:t>vidējam termiņam, palielinot budžeta bāzes izdevumus (atbilstoši Ministru kabineta 2023.gada 17.janvāra noteikumu Nr.15 “Maksimāli pieļaujamā valsts budžeta izdevumu kopapjoma un  katrai ministrijai un citai centrālajai valsts iestādei paredzētā izdevumu kopējā apjoma noteikšanas kārtība vidējam termiņam” 9.4.apakšpunktā paredzētajam).</w:t>
            </w:r>
          </w:p>
          <w:p w14:paraId="3A74C58C" w14:textId="02856299" w:rsidR="00A3592C" w:rsidRPr="00A3592C" w:rsidRDefault="4706E1BA" w:rsidP="00AB57FC">
            <w:pPr>
              <w:jc w:val="both"/>
              <w:rPr>
                <w:rFonts w:ascii="Times New Roman" w:hAnsi="Times New Roman" w:cs="Times New Roman"/>
              </w:rPr>
            </w:pPr>
            <w:r w:rsidRPr="5C32B13B">
              <w:rPr>
                <w:rFonts w:ascii="Times New Roman" w:eastAsia="Times New Roman" w:hAnsi="Times New Roman" w:cs="Times New Roman"/>
                <w:color w:val="000000" w:themeColor="text1"/>
                <w:sz w:val="24"/>
                <w:szCs w:val="24"/>
              </w:rPr>
              <w:t>Projekta ietvaros sniegtais atbalsts tiks izmantots finansējuma saņēmēja valsts deleģēto funkciju izpildei, neveicot saimniecisko darbību. Atbalsts tam nav kvalificējams kā atbalsts saimnieciskai darbībai, un attiecīgi projekts nav jāvērtē atbilstoši Komercdarbības atbalsta kontroles likuma 5. pantā noteiktajām komercdarbības atbalstu raksturojošām pazīmēm.</w:t>
            </w:r>
            <w:r w:rsidRPr="5C32B13B">
              <w:rPr>
                <w:rFonts w:ascii="Times New Roman" w:eastAsia="Times New Roman" w:hAnsi="Times New Roman" w:cs="Times New Roman"/>
              </w:rPr>
              <w:t xml:space="preserve"> </w:t>
            </w:r>
            <w:r w:rsidR="00B4548B" w:rsidRPr="5C32B13B">
              <w:rPr>
                <w:rFonts w:ascii="Times New Roman" w:hAnsi="Times New Roman" w:cs="Times New Roman"/>
              </w:rPr>
              <w:t>  </w:t>
            </w:r>
          </w:p>
        </w:tc>
      </w:tr>
      <w:tr w:rsidR="00813AAA" w14:paraId="150D98EB" w14:textId="77777777" w:rsidTr="00AB57FC">
        <w:tc>
          <w:tcPr>
            <w:tcW w:w="9067" w:type="dxa"/>
            <w:gridSpan w:val="4"/>
          </w:tcPr>
          <w:p w14:paraId="017232A5" w14:textId="67108D68" w:rsidR="00813AAA" w:rsidRPr="004034D5" w:rsidRDefault="55E44557" w:rsidP="00AB57FC">
            <w:pPr>
              <w:rPr>
                <w:rFonts w:ascii="Times New Roman" w:hAnsi="Times New Roman" w:cs="Times New Roman"/>
                <w:i/>
                <w:color w:val="404040" w:themeColor="text1" w:themeTint="BF"/>
                <w:sz w:val="24"/>
                <w:szCs w:val="24"/>
              </w:rPr>
            </w:pPr>
            <w:r w:rsidRPr="6583BA4F">
              <w:rPr>
                <w:rFonts w:ascii="Times New Roman" w:hAnsi="Times New Roman" w:cs="Times New Roman"/>
                <w:i/>
                <w:iCs/>
                <w:color w:val="404040" w:themeColor="text1" w:themeTint="BF"/>
                <w:sz w:val="24"/>
                <w:szCs w:val="24"/>
              </w:rPr>
              <w:t>N</w:t>
            </w:r>
            <w:r w:rsidR="00813AAA" w:rsidRPr="6583BA4F">
              <w:rPr>
                <w:rFonts w:ascii="Times New Roman" w:hAnsi="Times New Roman" w:cs="Times New Roman"/>
                <w:i/>
                <w:iCs/>
                <w:color w:val="404040" w:themeColor="text1" w:themeTint="BF"/>
                <w:sz w:val="24"/>
                <w:szCs w:val="24"/>
              </w:rPr>
              <w:t xml:space="preserve">orāde, </w:t>
            </w:r>
            <w:r w:rsidR="00690920">
              <w:rPr>
                <w:rFonts w:ascii="Times New Roman" w:hAnsi="Times New Roman" w:cs="Times New Roman"/>
                <w:i/>
                <w:iCs/>
                <w:color w:val="404040" w:themeColor="text1" w:themeTint="BF"/>
                <w:sz w:val="24"/>
                <w:szCs w:val="24"/>
              </w:rPr>
              <w:t>uz kuriem IKT risinājumiem attiecinā</w:t>
            </w:r>
            <w:r w:rsidR="00813AAA" w:rsidRPr="6583BA4F">
              <w:rPr>
                <w:rFonts w:ascii="Times New Roman" w:hAnsi="Times New Roman" w:cs="Times New Roman"/>
                <w:i/>
                <w:iCs/>
                <w:color w:val="404040" w:themeColor="text1" w:themeTint="BF"/>
                <w:sz w:val="24"/>
                <w:szCs w:val="24"/>
              </w:rPr>
              <w:t>mas</w:t>
            </w:r>
            <w:r w:rsidR="00F90589" w:rsidRPr="6583BA4F">
              <w:rPr>
                <w:rFonts w:ascii="Times New Roman" w:hAnsi="Times New Roman" w:cs="Times New Roman"/>
                <w:i/>
                <w:iCs/>
                <w:color w:val="404040" w:themeColor="text1" w:themeTint="BF"/>
                <w:sz w:val="24"/>
                <w:szCs w:val="24"/>
              </w:rPr>
              <w:t xml:space="preserve"> </w:t>
            </w:r>
            <w:r w:rsidR="471F1805" w:rsidRPr="6583BA4F">
              <w:rPr>
                <w:rFonts w:ascii="Times New Roman" w:hAnsi="Times New Roman" w:cs="Times New Roman"/>
                <w:i/>
                <w:iCs/>
                <w:color w:val="404040" w:themeColor="text1" w:themeTint="BF"/>
                <w:sz w:val="24"/>
                <w:szCs w:val="24"/>
              </w:rPr>
              <w:t>MK 04.07.2023. noteikumu Nr.</w:t>
            </w:r>
            <w:r w:rsidR="00F90589" w:rsidRPr="6583BA4F">
              <w:rPr>
                <w:rFonts w:ascii="Times New Roman" w:hAnsi="Times New Roman" w:cs="Times New Roman"/>
                <w:i/>
                <w:iCs/>
                <w:color w:val="404040" w:themeColor="text1" w:themeTint="BF"/>
                <w:sz w:val="24"/>
                <w:szCs w:val="24"/>
              </w:rPr>
              <w:t>368 prasības</w:t>
            </w:r>
            <w:r w:rsidR="44EF378F" w:rsidRPr="6583BA4F">
              <w:rPr>
                <w:rFonts w:ascii="Times New Roman" w:hAnsi="Times New Roman" w:cs="Times New Roman"/>
                <w:i/>
                <w:iCs/>
                <w:color w:val="404040" w:themeColor="text1" w:themeTint="BF"/>
                <w:sz w:val="24"/>
                <w:szCs w:val="24"/>
              </w:rPr>
              <w:t xml:space="preserve"> (aizpilda VARAM)</w:t>
            </w:r>
          </w:p>
        </w:tc>
      </w:tr>
      <w:tr w:rsidR="00F90589" w14:paraId="1F89704A" w14:textId="77777777" w:rsidTr="00AB57FC">
        <w:tc>
          <w:tcPr>
            <w:tcW w:w="9067" w:type="dxa"/>
            <w:gridSpan w:val="4"/>
          </w:tcPr>
          <w:p w14:paraId="2680354C" w14:textId="733DA027" w:rsidR="00F90589" w:rsidRPr="00F90589" w:rsidRDefault="00FB1B9D" w:rsidP="00AB57FC">
            <w:pPr>
              <w:rPr>
                <w:rFonts w:ascii="Times New Roman" w:hAnsi="Times New Roman" w:cs="Times New Roman"/>
                <w:i/>
                <w:iCs/>
                <w:color w:val="404040" w:themeColor="text1" w:themeTint="BF"/>
                <w:sz w:val="24"/>
                <w:szCs w:val="24"/>
              </w:rPr>
            </w:pPr>
            <w:r>
              <w:rPr>
                <w:rFonts w:ascii="Times New Roman" w:hAnsi="Times New Roman" w:cs="Times New Roman"/>
                <w:i/>
                <w:iCs/>
                <w:color w:val="404040" w:themeColor="text1" w:themeTint="BF"/>
                <w:sz w:val="24"/>
                <w:szCs w:val="24"/>
              </w:rPr>
              <w:t>n/a</w:t>
            </w:r>
          </w:p>
        </w:tc>
      </w:tr>
    </w:tbl>
    <w:p w14:paraId="19AD7A9E" w14:textId="77777777" w:rsidR="00051649" w:rsidRPr="00A96562" w:rsidRDefault="00051649" w:rsidP="00AB57FC">
      <w:pPr>
        <w:spacing w:after="0" w:line="240" w:lineRule="auto"/>
        <w:rPr>
          <w:rFonts w:ascii="Times New Roman" w:hAnsi="Times New Roman" w:cs="Times New Roman"/>
          <w:sz w:val="24"/>
          <w:szCs w:val="24"/>
        </w:rPr>
      </w:pPr>
    </w:p>
    <w:sectPr w:rsidR="00051649" w:rsidRPr="00A96562" w:rsidSect="00AB57FC">
      <w:headerReference w:type="default" r:id="rId11"/>
      <w:footerReference w:type="default" r:id="rId12"/>
      <w:headerReference w:type="first" r:id="rId13"/>
      <w:footerReference w:type="first" r:id="rId14"/>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F5241" w14:textId="77777777" w:rsidR="00380A28" w:rsidRDefault="00380A28" w:rsidP="00E15611">
      <w:pPr>
        <w:spacing w:after="0" w:line="240" w:lineRule="auto"/>
      </w:pPr>
      <w:r>
        <w:separator/>
      </w:r>
    </w:p>
  </w:endnote>
  <w:endnote w:type="continuationSeparator" w:id="0">
    <w:p w14:paraId="0A0274F4" w14:textId="77777777" w:rsidR="00380A28" w:rsidRDefault="00380A28" w:rsidP="00E15611">
      <w:pPr>
        <w:spacing w:after="0" w:line="240" w:lineRule="auto"/>
      </w:pPr>
      <w:r>
        <w:continuationSeparator/>
      </w:r>
    </w:p>
  </w:endnote>
  <w:endnote w:type="continuationNotice" w:id="1">
    <w:p w14:paraId="0612BC62" w14:textId="77777777" w:rsidR="00380A28" w:rsidRDefault="00380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ECCD" w14:textId="048662B6" w:rsidR="003E6157" w:rsidRPr="007A390A" w:rsidRDefault="007A390A" w:rsidP="007A390A">
    <w:pPr>
      <w:pStyle w:val="Footer"/>
      <w:rPr>
        <w:rFonts w:ascii="Times New Roman" w:hAnsi="Times New Roman" w:cs="Times New Roman"/>
        <w:sz w:val="16"/>
        <w:szCs w:val="16"/>
      </w:rPr>
    </w:pPr>
    <w:r w:rsidRPr="003E6157">
      <w:rPr>
        <w:rFonts w:ascii="Times New Roman" w:hAnsi="Times New Roman" w:cs="Times New Roman"/>
        <w:sz w:val="16"/>
        <w:szCs w:val="16"/>
      </w:rPr>
      <w:t>R1094_5p1</w:t>
    </w:r>
    <w:r>
      <w:rPr>
        <w:rFonts w:ascii="Times New Roman" w:hAnsi="Times New Roman" w:cs="Times New Roman"/>
        <w:sz w:val="16"/>
        <w:szCs w:val="16"/>
      </w:rPr>
      <w:t>_VARAM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AE143" w14:textId="5336AA33" w:rsidR="003E6157" w:rsidRPr="003E6157" w:rsidRDefault="003E6157">
    <w:pPr>
      <w:pStyle w:val="Footer"/>
      <w:rPr>
        <w:rFonts w:ascii="Times New Roman" w:hAnsi="Times New Roman" w:cs="Times New Roman"/>
        <w:sz w:val="16"/>
        <w:szCs w:val="16"/>
      </w:rPr>
    </w:pPr>
    <w:r w:rsidRPr="003E6157">
      <w:rPr>
        <w:rFonts w:ascii="Times New Roman" w:hAnsi="Times New Roman" w:cs="Times New Roman"/>
        <w:sz w:val="16"/>
        <w:szCs w:val="16"/>
      </w:rPr>
      <w:t>R1094_5p1</w:t>
    </w:r>
    <w:r w:rsidR="007A390A">
      <w:rPr>
        <w:rFonts w:ascii="Times New Roman" w:hAnsi="Times New Roman" w:cs="Times New Roman"/>
        <w:sz w:val="16"/>
        <w:szCs w:val="16"/>
      </w:rPr>
      <w:t>_VARAM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D1AFF" w14:textId="77777777" w:rsidR="00380A28" w:rsidRDefault="00380A28" w:rsidP="00E15611">
      <w:pPr>
        <w:spacing w:after="0" w:line="240" w:lineRule="auto"/>
      </w:pPr>
      <w:r>
        <w:separator/>
      </w:r>
    </w:p>
  </w:footnote>
  <w:footnote w:type="continuationSeparator" w:id="0">
    <w:p w14:paraId="06F319F2" w14:textId="77777777" w:rsidR="00380A28" w:rsidRDefault="00380A28" w:rsidP="00E15611">
      <w:pPr>
        <w:spacing w:after="0" w:line="240" w:lineRule="auto"/>
      </w:pPr>
      <w:r>
        <w:continuationSeparator/>
      </w:r>
    </w:p>
  </w:footnote>
  <w:footnote w:type="continuationNotice" w:id="1">
    <w:p w14:paraId="557BAEA8" w14:textId="77777777" w:rsidR="00380A28" w:rsidRDefault="00380A28">
      <w:pPr>
        <w:spacing w:after="0" w:line="240" w:lineRule="auto"/>
      </w:pPr>
    </w:p>
  </w:footnote>
  <w:footnote w:id="2">
    <w:p w14:paraId="535B607D" w14:textId="5DE67B72" w:rsidR="00051649" w:rsidRPr="00223C83" w:rsidRDefault="00051649"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Uzskaitām</w:t>
      </w:r>
      <w:r w:rsidR="0004500D" w:rsidRPr="00223C83">
        <w:rPr>
          <w:rFonts w:ascii="Times New Roman" w:hAnsi="Times New Roman" w:cs="Times New Roman"/>
        </w:rPr>
        <w:t>i</w:t>
      </w:r>
      <w:r w:rsidRPr="00223C83">
        <w:rPr>
          <w:rFonts w:ascii="Times New Roman" w:hAnsi="Times New Roman" w:cs="Times New Roman"/>
        </w:rPr>
        <w:t xml:space="preserve"> tieši uz kiberdrošības paaugstināšanu</w:t>
      </w:r>
      <w:r w:rsidR="0008666C" w:rsidRPr="00223C83">
        <w:rPr>
          <w:rFonts w:ascii="Times New Roman" w:hAnsi="Times New Roman" w:cs="Times New Roman"/>
        </w:rPr>
        <w:t xml:space="preserve"> vērst</w:t>
      </w:r>
      <w:r w:rsidR="0004500D" w:rsidRPr="00223C83">
        <w:rPr>
          <w:rFonts w:ascii="Times New Roman" w:hAnsi="Times New Roman" w:cs="Times New Roman"/>
        </w:rPr>
        <w:t xml:space="preserve">o darbību </w:t>
      </w:r>
      <w:r w:rsidR="0008666C" w:rsidRPr="00223C83">
        <w:rPr>
          <w:rFonts w:ascii="Times New Roman" w:hAnsi="Times New Roman" w:cs="Times New Roman"/>
        </w:rPr>
        <w:t>rādītāji</w:t>
      </w:r>
      <w:r w:rsidRPr="00223C83">
        <w:rPr>
          <w:rFonts w:ascii="Times New Roman" w:hAnsi="Times New Roman" w:cs="Times New Roman"/>
        </w:rPr>
        <w:t xml:space="preserve">, vienlaicīgi ņemot vērā, ka gala iekārtu un licenču iegādes pamatotība un samērīgums ERAF 1.3.1.3. pasākuma mērķu sasniegšanai tiks atsevišķi vērtēts. </w:t>
      </w:r>
    </w:p>
  </w:footnote>
  <w:footnote w:id="3">
    <w:p w14:paraId="5130D4DE" w14:textId="42697072" w:rsidR="000520A5" w:rsidRPr="00223C83" w:rsidRDefault="00051649" w:rsidP="00051649">
      <w:pPr>
        <w:pStyle w:val="FootnoteText"/>
        <w:jc w:val="both"/>
        <w:rPr>
          <w:rFonts w:ascii="Times New Roman" w:hAnsi="Times New Roman" w:cs="Times New Roman"/>
        </w:rPr>
      </w:pPr>
      <w:r w:rsidRPr="00223C83">
        <w:rPr>
          <w:rStyle w:val="FootnoteReference"/>
          <w:rFonts w:ascii="Times New Roman" w:hAnsi="Times New Roman" w:cs="Times New Roman"/>
        </w:rPr>
        <w:footnoteRef/>
      </w:r>
      <w:r w:rsidRPr="00223C83">
        <w:rPr>
          <w:rFonts w:ascii="Times New Roman" w:hAnsi="Times New Roman" w:cs="Times New Roman"/>
        </w:rPr>
        <w:t xml:space="preserve"> </w:t>
      </w:r>
      <w:r w:rsidR="000B1A30" w:rsidRPr="00223C83">
        <w:rPr>
          <w:rFonts w:ascii="Times New Roman" w:hAnsi="Times New Roman" w:cs="Times New Roman"/>
        </w:rPr>
        <w:t xml:space="preserve">Atbilstoši Ministru kabineta </w:t>
      </w:r>
      <w:r w:rsidR="000B1A30">
        <w:rPr>
          <w:rFonts w:ascii="Times New Roman" w:hAnsi="Times New Roman" w:cs="Times New Roman"/>
        </w:rPr>
        <w:t xml:space="preserve">2025.gada 27.maija </w:t>
      </w:r>
      <w:r w:rsidR="000B1A30" w:rsidRPr="00223C83">
        <w:rPr>
          <w:rFonts w:ascii="Times New Roman" w:hAnsi="Times New Roman" w:cs="Times New Roman"/>
        </w:rPr>
        <w:t xml:space="preserve">noteikumu </w:t>
      </w:r>
      <w:r w:rsidR="000B1A30">
        <w:rPr>
          <w:rFonts w:ascii="Times New Roman" w:hAnsi="Times New Roman" w:cs="Times New Roman"/>
        </w:rPr>
        <w:t xml:space="preserve">Nr. 320 </w:t>
      </w:r>
      <w:r w:rsidR="000B1A30" w:rsidRPr="00223C83">
        <w:rPr>
          <w:rFonts w:ascii="Times New Roman" w:hAnsi="Times New Roman" w:cs="Times New Roman"/>
        </w:rPr>
        <w:t xml:space="preserve">10.punktam </w:t>
      </w:r>
      <w:r w:rsidRPr="00223C83">
        <w:rPr>
          <w:rFonts w:ascii="Times New Roman" w:hAnsi="Times New Roman" w:cs="Times New Roman"/>
        </w:rPr>
        <w:t xml:space="preserve">– Pasākums sasniedz šādu nacionālo iznākuma rādītāju – </w:t>
      </w:r>
      <w:r w:rsidRPr="00223C83">
        <w:rPr>
          <w:rFonts w:ascii="Times New Roman" w:hAnsi="Times New Roman" w:cs="Times New Roman"/>
          <w:b/>
          <w:bCs/>
        </w:rPr>
        <w:t>nodrošināta vismaz septiņu informācijas un komunikācijas tehnoloģiju risinājumu kiberdrošības paaugstināšana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5731"/>
      <w:docPartObj>
        <w:docPartGallery w:val="Page Numbers (Top of Page)"/>
        <w:docPartUnique/>
      </w:docPartObj>
    </w:sdtPr>
    <w:sdtEndPr>
      <w:rPr>
        <w:rFonts w:ascii="Times New Roman" w:hAnsi="Times New Roman" w:cs="Times New Roman"/>
        <w:sz w:val="24"/>
        <w:szCs w:val="24"/>
      </w:rPr>
    </w:sdtEndPr>
    <w:sdtContent>
      <w:p w14:paraId="709CC649" w14:textId="5F45447A" w:rsidR="00AB57FC" w:rsidRPr="00AB57FC" w:rsidRDefault="00AB57FC">
        <w:pPr>
          <w:pStyle w:val="Header"/>
          <w:jc w:val="center"/>
          <w:rPr>
            <w:rFonts w:ascii="Times New Roman" w:hAnsi="Times New Roman" w:cs="Times New Roman"/>
            <w:sz w:val="24"/>
            <w:szCs w:val="24"/>
          </w:rPr>
        </w:pPr>
        <w:r w:rsidRPr="00AB57FC">
          <w:rPr>
            <w:rFonts w:ascii="Times New Roman" w:hAnsi="Times New Roman" w:cs="Times New Roman"/>
            <w:sz w:val="24"/>
            <w:szCs w:val="24"/>
          </w:rPr>
          <w:fldChar w:fldCharType="begin"/>
        </w:r>
        <w:r w:rsidRPr="00AB57FC">
          <w:rPr>
            <w:rFonts w:ascii="Times New Roman" w:hAnsi="Times New Roman" w:cs="Times New Roman"/>
            <w:sz w:val="24"/>
            <w:szCs w:val="24"/>
          </w:rPr>
          <w:instrText>PAGE   \* MERGEFORMAT</w:instrText>
        </w:r>
        <w:r w:rsidRPr="00AB57FC">
          <w:rPr>
            <w:rFonts w:ascii="Times New Roman" w:hAnsi="Times New Roman" w:cs="Times New Roman"/>
            <w:sz w:val="24"/>
            <w:szCs w:val="24"/>
          </w:rPr>
          <w:fldChar w:fldCharType="separate"/>
        </w:r>
        <w:r w:rsidRPr="00AB57FC">
          <w:rPr>
            <w:rFonts w:ascii="Times New Roman" w:hAnsi="Times New Roman" w:cs="Times New Roman"/>
            <w:sz w:val="24"/>
            <w:szCs w:val="24"/>
          </w:rPr>
          <w:t>2</w:t>
        </w:r>
        <w:r w:rsidRPr="00AB57FC">
          <w:rPr>
            <w:rFonts w:ascii="Times New Roman" w:hAnsi="Times New Roman" w:cs="Times New Roman"/>
            <w:sz w:val="24"/>
            <w:szCs w:val="24"/>
          </w:rPr>
          <w:fldChar w:fldCharType="end"/>
        </w:r>
      </w:p>
    </w:sdtContent>
  </w:sdt>
  <w:p w14:paraId="0532ABAB" w14:textId="77777777" w:rsidR="00AB57FC" w:rsidRDefault="00AB5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E2F73" w14:textId="446942CE" w:rsidR="003E6157" w:rsidRPr="003E6157" w:rsidRDefault="003E6157" w:rsidP="003E6157">
    <w:pPr>
      <w:pStyle w:val="Header"/>
      <w:jc w:val="right"/>
      <w:rPr>
        <w:rFonts w:ascii="Times New Roman" w:hAnsi="Times New Roman" w:cs="Times New Roman"/>
        <w:b/>
        <w:bCs/>
        <w:sz w:val="24"/>
        <w:szCs w:val="24"/>
      </w:rPr>
    </w:pPr>
    <w:r w:rsidRPr="003E6157">
      <w:rPr>
        <w:rFonts w:ascii="Times New Roman" w:hAnsi="Times New Roman" w:cs="Times New Roman"/>
        <w:b/>
        <w:bCs/>
        <w:sz w:val="24"/>
        <w:szCs w:val="24"/>
      </w:rPr>
      <w:t>Viedās administrācijas un reģionālās attīstības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6577"/>
    <w:multiLevelType w:val="hybridMultilevel"/>
    <w:tmpl w:val="8DFED77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2A3311DC"/>
    <w:multiLevelType w:val="hybridMultilevel"/>
    <w:tmpl w:val="A9D01B0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66A3A31"/>
    <w:multiLevelType w:val="hybridMultilevel"/>
    <w:tmpl w:val="5364BF1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97B6556"/>
    <w:multiLevelType w:val="hybridMultilevel"/>
    <w:tmpl w:val="9E7EC21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3EE10F7"/>
    <w:multiLevelType w:val="hybridMultilevel"/>
    <w:tmpl w:val="31D2B35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67C378E4"/>
    <w:multiLevelType w:val="hybridMultilevel"/>
    <w:tmpl w:val="DFA8ACDA"/>
    <w:lvl w:ilvl="0" w:tplc="6CCAFD9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611"/>
    <w:rsid w:val="00004CCB"/>
    <w:rsid w:val="0001392B"/>
    <w:rsid w:val="000242CD"/>
    <w:rsid w:val="0004027C"/>
    <w:rsid w:val="0004237D"/>
    <w:rsid w:val="0004500D"/>
    <w:rsid w:val="00051649"/>
    <w:rsid w:val="000520A5"/>
    <w:rsid w:val="00064427"/>
    <w:rsid w:val="0008666C"/>
    <w:rsid w:val="00087D5E"/>
    <w:rsid w:val="0009009C"/>
    <w:rsid w:val="0009761D"/>
    <w:rsid w:val="000B1A30"/>
    <w:rsid w:val="000B50DE"/>
    <w:rsid w:val="000C0F75"/>
    <w:rsid w:val="000C2FA2"/>
    <w:rsid w:val="000C6C59"/>
    <w:rsid w:val="000D34E4"/>
    <w:rsid w:val="000D7582"/>
    <w:rsid w:val="000E3502"/>
    <w:rsid w:val="000E6D80"/>
    <w:rsid w:val="001009CC"/>
    <w:rsid w:val="00116CF3"/>
    <w:rsid w:val="0012656E"/>
    <w:rsid w:val="00131E0E"/>
    <w:rsid w:val="00134298"/>
    <w:rsid w:val="001368AD"/>
    <w:rsid w:val="00140FF2"/>
    <w:rsid w:val="00143329"/>
    <w:rsid w:val="001531B9"/>
    <w:rsid w:val="001748E2"/>
    <w:rsid w:val="001826EF"/>
    <w:rsid w:val="001A7FC9"/>
    <w:rsid w:val="001B7C45"/>
    <w:rsid w:val="001B7DB4"/>
    <w:rsid w:val="001C2347"/>
    <w:rsid w:val="001F536D"/>
    <w:rsid w:val="001F5B82"/>
    <w:rsid w:val="00200F75"/>
    <w:rsid w:val="002121C9"/>
    <w:rsid w:val="00223C83"/>
    <w:rsid w:val="0022534D"/>
    <w:rsid w:val="002534BD"/>
    <w:rsid w:val="00262D49"/>
    <w:rsid w:val="0026DFA8"/>
    <w:rsid w:val="002718F5"/>
    <w:rsid w:val="002719F3"/>
    <w:rsid w:val="00272465"/>
    <w:rsid w:val="00281CE8"/>
    <w:rsid w:val="00290EC4"/>
    <w:rsid w:val="00291BE6"/>
    <w:rsid w:val="00294DB9"/>
    <w:rsid w:val="002A42CA"/>
    <w:rsid w:val="002C1C48"/>
    <w:rsid w:val="002C45BE"/>
    <w:rsid w:val="002C4C72"/>
    <w:rsid w:val="002C534B"/>
    <w:rsid w:val="002D3ECB"/>
    <w:rsid w:val="002D5177"/>
    <w:rsid w:val="002D5DF7"/>
    <w:rsid w:val="002D6D24"/>
    <w:rsid w:val="002F23C2"/>
    <w:rsid w:val="003400BE"/>
    <w:rsid w:val="00367017"/>
    <w:rsid w:val="00380A28"/>
    <w:rsid w:val="003908C1"/>
    <w:rsid w:val="003A0FBB"/>
    <w:rsid w:val="003B2A97"/>
    <w:rsid w:val="003E353C"/>
    <w:rsid w:val="003E6157"/>
    <w:rsid w:val="003F1F16"/>
    <w:rsid w:val="00401F9F"/>
    <w:rsid w:val="004034D5"/>
    <w:rsid w:val="004115B1"/>
    <w:rsid w:val="00414B7B"/>
    <w:rsid w:val="00414B81"/>
    <w:rsid w:val="00437EDC"/>
    <w:rsid w:val="00440A13"/>
    <w:rsid w:val="00444083"/>
    <w:rsid w:val="00453308"/>
    <w:rsid w:val="004616BC"/>
    <w:rsid w:val="004707CE"/>
    <w:rsid w:val="00480A58"/>
    <w:rsid w:val="00484E7D"/>
    <w:rsid w:val="00491124"/>
    <w:rsid w:val="004A0A18"/>
    <w:rsid w:val="004B575D"/>
    <w:rsid w:val="004C2AEE"/>
    <w:rsid w:val="004C4AAD"/>
    <w:rsid w:val="004F3EEE"/>
    <w:rsid w:val="004F7379"/>
    <w:rsid w:val="00500BCA"/>
    <w:rsid w:val="00500E3D"/>
    <w:rsid w:val="00516685"/>
    <w:rsid w:val="00530BB2"/>
    <w:rsid w:val="00536038"/>
    <w:rsid w:val="00541905"/>
    <w:rsid w:val="00543811"/>
    <w:rsid w:val="005513FB"/>
    <w:rsid w:val="00552B1F"/>
    <w:rsid w:val="00552DD2"/>
    <w:rsid w:val="00562539"/>
    <w:rsid w:val="00567882"/>
    <w:rsid w:val="00572454"/>
    <w:rsid w:val="005752A8"/>
    <w:rsid w:val="00576541"/>
    <w:rsid w:val="0058258F"/>
    <w:rsid w:val="00582706"/>
    <w:rsid w:val="005851D2"/>
    <w:rsid w:val="00597A95"/>
    <w:rsid w:val="005B3D52"/>
    <w:rsid w:val="005B7E93"/>
    <w:rsid w:val="005C1102"/>
    <w:rsid w:val="005C417B"/>
    <w:rsid w:val="005C6F03"/>
    <w:rsid w:val="005C7384"/>
    <w:rsid w:val="005D1CE2"/>
    <w:rsid w:val="005F55C7"/>
    <w:rsid w:val="005F6FF2"/>
    <w:rsid w:val="00601F27"/>
    <w:rsid w:val="00606B31"/>
    <w:rsid w:val="00623155"/>
    <w:rsid w:val="00624360"/>
    <w:rsid w:val="006476C7"/>
    <w:rsid w:val="00655933"/>
    <w:rsid w:val="00664F7C"/>
    <w:rsid w:val="006770C3"/>
    <w:rsid w:val="0067715C"/>
    <w:rsid w:val="00682C71"/>
    <w:rsid w:val="00690920"/>
    <w:rsid w:val="00692A22"/>
    <w:rsid w:val="006961CF"/>
    <w:rsid w:val="00697689"/>
    <w:rsid w:val="006B3F57"/>
    <w:rsid w:val="006C36A1"/>
    <w:rsid w:val="006D6B5F"/>
    <w:rsid w:val="006D7EDF"/>
    <w:rsid w:val="006E0689"/>
    <w:rsid w:val="006E6CDC"/>
    <w:rsid w:val="006E7BB0"/>
    <w:rsid w:val="006F7B3E"/>
    <w:rsid w:val="00700F9A"/>
    <w:rsid w:val="00717056"/>
    <w:rsid w:val="00734B8D"/>
    <w:rsid w:val="00741DB1"/>
    <w:rsid w:val="007506AC"/>
    <w:rsid w:val="0075564E"/>
    <w:rsid w:val="00756EB3"/>
    <w:rsid w:val="0076133E"/>
    <w:rsid w:val="0076315A"/>
    <w:rsid w:val="00776388"/>
    <w:rsid w:val="00781540"/>
    <w:rsid w:val="00787A02"/>
    <w:rsid w:val="00790107"/>
    <w:rsid w:val="007945D3"/>
    <w:rsid w:val="00796189"/>
    <w:rsid w:val="00797A24"/>
    <w:rsid w:val="007A390A"/>
    <w:rsid w:val="007A4F9F"/>
    <w:rsid w:val="007B4DD1"/>
    <w:rsid w:val="007D2B5A"/>
    <w:rsid w:val="007D6E9B"/>
    <w:rsid w:val="00813AAA"/>
    <w:rsid w:val="00815D5F"/>
    <w:rsid w:val="00817E43"/>
    <w:rsid w:val="008204EF"/>
    <w:rsid w:val="00820CCA"/>
    <w:rsid w:val="00821393"/>
    <w:rsid w:val="00825C95"/>
    <w:rsid w:val="008403E9"/>
    <w:rsid w:val="008504A4"/>
    <w:rsid w:val="00861FC8"/>
    <w:rsid w:val="008626AC"/>
    <w:rsid w:val="008731ED"/>
    <w:rsid w:val="00873E3A"/>
    <w:rsid w:val="008777FE"/>
    <w:rsid w:val="00882C3C"/>
    <w:rsid w:val="00885D9B"/>
    <w:rsid w:val="008A3DEF"/>
    <w:rsid w:val="008B0685"/>
    <w:rsid w:val="008C0959"/>
    <w:rsid w:val="008C0C06"/>
    <w:rsid w:val="008C5DC8"/>
    <w:rsid w:val="008D0CB8"/>
    <w:rsid w:val="008D1457"/>
    <w:rsid w:val="008D5C83"/>
    <w:rsid w:val="008D62FD"/>
    <w:rsid w:val="008E3400"/>
    <w:rsid w:val="008F0698"/>
    <w:rsid w:val="009012D8"/>
    <w:rsid w:val="00902A5F"/>
    <w:rsid w:val="00904C44"/>
    <w:rsid w:val="00905050"/>
    <w:rsid w:val="009071FE"/>
    <w:rsid w:val="009220F2"/>
    <w:rsid w:val="00930177"/>
    <w:rsid w:val="009304D2"/>
    <w:rsid w:val="00936F93"/>
    <w:rsid w:val="00937A47"/>
    <w:rsid w:val="00937ECB"/>
    <w:rsid w:val="00957459"/>
    <w:rsid w:val="00960ECB"/>
    <w:rsid w:val="00971A42"/>
    <w:rsid w:val="00974206"/>
    <w:rsid w:val="0099425B"/>
    <w:rsid w:val="009949E2"/>
    <w:rsid w:val="00997629"/>
    <w:rsid w:val="009B0F02"/>
    <w:rsid w:val="009B0FCC"/>
    <w:rsid w:val="009C271C"/>
    <w:rsid w:val="009C3AE0"/>
    <w:rsid w:val="009C6559"/>
    <w:rsid w:val="009C6AD5"/>
    <w:rsid w:val="009D386F"/>
    <w:rsid w:val="009F1A03"/>
    <w:rsid w:val="009F61F6"/>
    <w:rsid w:val="00A154F9"/>
    <w:rsid w:val="00A1771F"/>
    <w:rsid w:val="00A1777D"/>
    <w:rsid w:val="00A2549E"/>
    <w:rsid w:val="00A34A65"/>
    <w:rsid w:val="00A3592C"/>
    <w:rsid w:val="00A42ABB"/>
    <w:rsid w:val="00A51919"/>
    <w:rsid w:val="00A57854"/>
    <w:rsid w:val="00A901D7"/>
    <w:rsid w:val="00A96562"/>
    <w:rsid w:val="00A97389"/>
    <w:rsid w:val="00AA0EBC"/>
    <w:rsid w:val="00AA576B"/>
    <w:rsid w:val="00AB2B16"/>
    <w:rsid w:val="00AB35F0"/>
    <w:rsid w:val="00AB57FC"/>
    <w:rsid w:val="00AB6149"/>
    <w:rsid w:val="00AC1BCA"/>
    <w:rsid w:val="00AC672F"/>
    <w:rsid w:val="00AC6AF4"/>
    <w:rsid w:val="00AD46ED"/>
    <w:rsid w:val="00AF1B1A"/>
    <w:rsid w:val="00B06D86"/>
    <w:rsid w:val="00B22740"/>
    <w:rsid w:val="00B417F7"/>
    <w:rsid w:val="00B42A82"/>
    <w:rsid w:val="00B4548B"/>
    <w:rsid w:val="00B506A2"/>
    <w:rsid w:val="00B542F7"/>
    <w:rsid w:val="00B552FE"/>
    <w:rsid w:val="00B55302"/>
    <w:rsid w:val="00B5600D"/>
    <w:rsid w:val="00B60D7E"/>
    <w:rsid w:val="00B621E6"/>
    <w:rsid w:val="00B62967"/>
    <w:rsid w:val="00B74094"/>
    <w:rsid w:val="00B746AC"/>
    <w:rsid w:val="00B74EEE"/>
    <w:rsid w:val="00B76056"/>
    <w:rsid w:val="00B93363"/>
    <w:rsid w:val="00B96910"/>
    <w:rsid w:val="00BB044E"/>
    <w:rsid w:val="00BB351E"/>
    <w:rsid w:val="00BC047B"/>
    <w:rsid w:val="00BD47C0"/>
    <w:rsid w:val="00BE77A4"/>
    <w:rsid w:val="00C03753"/>
    <w:rsid w:val="00C112C6"/>
    <w:rsid w:val="00C13B0C"/>
    <w:rsid w:val="00C17FC2"/>
    <w:rsid w:val="00C2233D"/>
    <w:rsid w:val="00C25784"/>
    <w:rsid w:val="00C36E79"/>
    <w:rsid w:val="00C46DCB"/>
    <w:rsid w:val="00C55AB4"/>
    <w:rsid w:val="00C712C4"/>
    <w:rsid w:val="00C7447C"/>
    <w:rsid w:val="00C74DC9"/>
    <w:rsid w:val="00C95F03"/>
    <w:rsid w:val="00CC2382"/>
    <w:rsid w:val="00CD34A5"/>
    <w:rsid w:val="00CD361C"/>
    <w:rsid w:val="00CE62ED"/>
    <w:rsid w:val="00CF6508"/>
    <w:rsid w:val="00D03B29"/>
    <w:rsid w:val="00D27BF8"/>
    <w:rsid w:val="00D3554F"/>
    <w:rsid w:val="00D37F8F"/>
    <w:rsid w:val="00D54332"/>
    <w:rsid w:val="00D61AD4"/>
    <w:rsid w:val="00D62407"/>
    <w:rsid w:val="00D719BE"/>
    <w:rsid w:val="00D73BC3"/>
    <w:rsid w:val="00DA76D9"/>
    <w:rsid w:val="00DB3744"/>
    <w:rsid w:val="00DD7B6E"/>
    <w:rsid w:val="00DF6D98"/>
    <w:rsid w:val="00E15611"/>
    <w:rsid w:val="00E16B08"/>
    <w:rsid w:val="00E23349"/>
    <w:rsid w:val="00E35F03"/>
    <w:rsid w:val="00E366B7"/>
    <w:rsid w:val="00E5431F"/>
    <w:rsid w:val="00E653FF"/>
    <w:rsid w:val="00E7429F"/>
    <w:rsid w:val="00E75F9A"/>
    <w:rsid w:val="00E76C1A"/>
    <w:rsid w:val="00E9663E"/>
    <w:rsid w:val="00EB632A"/>
    <w:rsid w:val="00EC66A2"/>
    <w:rsid w:val="00EE1A5C"/>
    <w:rsid w:val="00EE528E"/>
    <w:rsid w:val="00EF2A64"/>
    <w:rsid w:val="00F0018D"/>
    <w:rsid w:val="00F00BFB"/>
    <w:rsid w:val="00F2559E"/>
    <w:rsid w:val="00F26707"/>
    <w:rsid w:val="00F31D3B"/>
    <w:rsid w:val="00F35012"/>
    <w:rsid w:val="00F36746"/>
    <w:rsid w:val="00F41D97"/>
    <w:rsid w:val="00F5309C"/>
    <w:rsid w:val="00F76383"/>
    <w:rsid w:val="00F809AB"/>
    <w:rsid w:val="00F90589"/>
    <w:rsid w:val="00F93878"/>
    <w:rsid w:val="00F93982"/>
    <w:rsid w:val="00FA794D"/>
    <w:rsid w:val="00FB1B9D"/>
    <w:rsid w:val="00FD7588"/>
    <w:rsid w:val="00FF4E4B"/>
    <w:rsid w:val="00FF59E2"/>
    <w:rsid w:val="02C9AE16"/>
    <w:rsid w:val="05747483"/>
    <w:rsid w:val="0E1679A3"/>
    <w:rsid w:val="0F490EA9"/>
    <w:rsid w:val="11CE2D5D"/>
    <w:rsid w:val="1337FF72"/>
    <w:rsid w:val="1D743FC9"/>
    <w:rsid w:val="1F6D78ED"/>
    <w:rsid w:val="23B88FC9"/>
    <w:rsid w:val="24C37754"/>
    <w:rsid w:val="28C0547C"/>
    <w:rsid w:val="29A40A8D"/>
    <w:rsid w:val="2D307C4F"/>
    <w:rsid w:val="2D83B8BD"/>
    <w:rsid w:val="323E5019"/>
    <w:rsid w:val="33CE1CD8"/>
    <w:rsid w:val="355F9805"/>
    <w:rsid w:val="389E3661"/>
    <w:rsid w:val="38EB02D3"/>
    <w:rsid w:val="3B4A2897"/>
    <w:rsid w:val="3E697353"/>
    <w:rsid w:val="4159624A"/>
    <w:rsid w:val="42EFE675"/>
    <w:rsid w:val="43EB95F3"/>
    <w:rsid w:val="44EF378F"/>
    <w:rsid w:val="4682B12B"/>
    <w:rsid w:val="468DDA47"/>
    <w:rsid w:val="46D704FB"/>
    <w:rsid w:val="4706E1BA"/>
    <w:rsid w:val="471F1805"/>
    <w:rsid w:val="47FE041C"/>
    <w:rsid w:val="484DE462"/>
    <w:rsid w:val="4A874F45"/>
    <w:rsid w:val="4C179487"/>
    <w:rsid w:val="4E1AF0F4"/>
    <w:rsid w:val="4FF9DCA2"/>
    <w:rsid w:val="50CDA973"/>
    <w:rsid w:val="55E44557"/>
    <w:rsid w:val="56B73000"/>
    <w:rsid w:val="57001959"/>
    <w:rsid w:val="57ECB01B"/>
    <w:rsid w:val="5867DD07"/>
    <w:rsid w:val="5943C552"/>
    <w:rsid w:val="596A8C2A"/>
    <w:rsid w:val="59C70A15"/>
    <w:rsid w:val="5A277B63"/>
    <w:rsid w:val="5C32B13B"/>
    <w:rsid w:val="61E67417"/>
    <w:rsid w:val="62D0831C"/>
    <w:rsid w:val="6373FDFE"/>
    <w:rsid w:val="64D3299D"/>
    <w:rsid w:val="6583BA4F"/>
    <w:rsid w:val="6726E17D"/>
    <w:rsid w:val="68D6FB97"/>
    <w:rsid w:val="6FBF1306"/>
    <w:rsid w:val="766F4A40"/>
    <w:rsid w:val="77576F67"/>
    <w:rsid w:val="77B2C2F6"/>
    <w:rsid w:val="79006545"/>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A7196"/>
  <w15:chartTrackingRefBased/>
  <w15:docId w15:val="{A3208F1A-6E7A-49C0-B04A-66CB60EBB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559"/>
  </w:style>
  <w:style w:type="paragraph" w:styleId="Heading1">
    <w:name w:val="heading 1"/>
    <w:basedOn w:val="Normal"/>
    <w:next w:val="Normal"/>
    <w:link w:val="Heading1Char"/>
    <w:uiPriority w:val="9"/>
    <w:qFormat/>
    <w:rsid w:val="00E15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5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56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56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56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56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56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56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56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56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56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56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56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56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56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56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56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5611"/>
    <w:rPr>
      <w:rFonts w:eastAsiaTheme="majorEastAsia" w:cstheme="majorBidi"/>
      <w:color w:val="272727" w:themeColor="text1" w:themeTint="D8"/>
    </w:rPr>
  </w:style>
  <w:style w:type="paragraph" w:styleId="Title">
    <w:name w:val="Title"/>
    <w:basedOn w:val="Normal"/>
    <w:next w:val="Normal"/>
    <w:link w:val="TitleChar"/>
    <w:uiPriority w:val="10"/>
    <w:qFormat/>
    <w:rsid w:val="00E156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56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56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56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5611"/>
    <w:pPr>
      <w:spacing w:before="160"/>
      <w:jc w:val="center"/>
    </w:pPr>
    <w:rPr>
      <w:i/>
      <w:iCs/>
      <w:color w:val="404040" w:themeColor="text1" w:themeTint="BF"/>
    </w:rPr>
  </w:style>
  <w:style w:type="character" w:customStyle="1" w:styleId="QuoteChar">
    <w:name w:val="Quote Char"/>
    <w:basedOn w:val="DefaultParagraphFont"/>
    <w:link w:val="Quote"/>
    <w:uiPriority w:val="29"/>
    <w:rsid w:val="00E15611"/>
    <w:rPr>
      <w:i/>
      <w:iCs/>
      <w:color w:val="404040" w:themeColor="text1" w:themeTint="BF"/>
    </w:rPr>
  </w:style>
  <w:style w:type="paragraph" w:styleId="ListParagraph">
    <w:name w:val="List Paragraph"/>
    <w:basedOn w:val="Normal"/>
    <w:uiPriority w:val="34"/>
    <w:qFormat/>
    <w:rsid w:val="00E15611"/>
    <w:pPr>
      <w:ind w:left="720"/>
      <w:contextualSpacing/>
    </w:pPr>
  </w:style>
  <w:style w:type="character" w:styleId="IntenseEmphasis">
    <w:name w:val="Intense Emphasis"/>
    <w:basedOn w:val="DefaultParagraphFont"/>
    <w:uiPriority w:val="21"/>
    <w:qFormat/>
    <w:rsid w:val="00E15611"/>
    <w:rPr>
      <w:i/>
      <w:iCs/>
      <w:color w:val="0F4761" w:themeColor="accent1" w:themeShade="BF"/>
    </w:rPr>
  </w:style>
  <w:style w:type="paragraph" w:styleId="IntenseQuote">
    <w:name w:val="Intense Quote"/>
    <w:basedOn w:val="Normal"/>
    <w:next w:val="Normal"/>
    <w:link w:val="IntenseQuoteChar"/>
    <w:uiPriority w:val="30"/>
    <w:qFormat/>
    <w:rsid w:val="00E15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5611"/>
    <w:rPr>
      <w:i/>
      <w:iCs/>
      <w:color w:val="0F4761" w:themeColor="accent1" w:themeShade="BF"/>
    </w:rPr>
  </w:style>
  <w:style w:type="character" w:styleId="IntenseReference">
    <w:name w:val="Intense Reference"/>
    <w:basedOn w:val="DefaultParagraphFont"/>
    <w:uiPriority w:val="32"/>
    <w:qFormat/>
    <w:rsid w:val="00E15611"/>
    <w:rPr>
      <w:b/>
      <w:bCs/>
      <w:smallCaps/>
      <w:color w:val="0F4761" w:themeColor="accent1" w:themeShade="BF"/>
      <w:spacing w:val="5"/>
    </w:rPr>
  </w:style>
  <w:style w:type="table" w:styleId="TableGrid">
    <w:name w:val="Table Grid"/>
    <w:basedOn w:val="TableNormal"/>
    <w:uiPriority w:val="39"/>
    <w:rsid w:val="00E1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5611"/>
    <w:pPr>
      <w:tabs>
        <w:tab w:val="center" w:pos="4153"/>
        <w:tab w:val="right" w:pos="8306"/>
      </w:tabs>
      <w:spacing w:after="0" w:line="240" w:lineRule="auto"/>
    </w:pPr>
  </w:style>
  <w:style w:type="character" w:customStyle="1" w:styleId="HeaderChar">
    <w:name w:val="Header Char"/>
    <w:basedOn w:val="DefaultParagraphFont"/>
    <w:link w:val="Header"/>
    <w:uiPriority w:val="99"/>
    <w:rsid w:val="00E15611"/>
  </w:style>
  <w:style w:type="paragraph" w:styleId="Footer">
    <w:name w:val="footer"/>
    <w:basedOn w:val="Normal"/>
    <w:link w:val="FooterChar"/>
    <w:uiPriority w:val="99"/>
    <w:unhideWhenUsed/>
    <w:rsid w:val="00E15611"/>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5611"/>
  </w:style>
  <w:style w:type="paragraph" w:styleId="FootnoteText">
    <w:name w:val="footnote text"/>
    <w:basedOn w:val="Normal"/>
    <w:link w:val="FootnoteTextChar"/>
    <w:uiPriority w:val="99"/>
    <w:semiHidden/>
    <w:unhideWhenUsed/>
    <w:rsid w:val="000D34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D34E4"/>
    <w:rPr>
      <w:sz w:val="20"/>
      <w:szCs w:val="20"/>
    </w:rPr>
  </w:style>
  <w:style w:type="character" w:styleId="FootnoteReference">
    <w:name w:val="footnote reference"/>
    <w:basedOn w:val="DefaultParagraphFont"/>
    <w:uiPriority w:val="99"/>
    <w:semiHidden/>
    <w:unhideWhenUsed/>
    <w:rsid w:val="000D34E4"/>
    <w:rPr>
      <w:vertAlign w:val="superscript"/>
    </w:rPr>
  </w:style>
  <w:style w:type="table" w:styleId="TableGridLight">
    <w:name w:val="Grid Table Light"/>
    <w:basedOn w:val="TableNormal"/>
    <w:uiPriority w:val="40"/>
    <w:rsid w:val="008731E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13B0C"/>
    <w:rPr>
      <w:sz w:val="16"/>
      <w:szCs w:val="16"/>
    </w:rPr>
  </w:style>
  <w:style w:type="paragraph" w:styleId="CommentText">
    <w:name w:val="annotation text"/>
    <w:basedOn w:val="Normal"/>
    <w:link w:val="CommentTextChar"/>
    <w:uiPriority w:val="99"/>
    <w:unhideWhenUsed/>
    <w:rsid w:val="00C13B0C"/>
    <w:pPr>
      <w:spacing w:line="240" w:lineRule="auto"/>
    </w:pPr>
    <w:rPr>
      <w:sz w:val="20"/>
      <w:szCs w:val="20"/>
    </w:rPr>
  </w:style>
  <w:style w:type="character" w:customStyle="1" w:styleId="CommentTextChar">
    <w:name w:val="Comment Text Char"/>
    <w:basedOn w:val="DefaultParagraphFont"/>
    <w:link w:val="CommentText"/>
    <w:uiPriority w:val="99"/>
    <w:rsid w:val="00C13B0C"/>
    <w:rPr>
      <w:sz w:val="20"/>
      <w:szCs w:val="20"/>
    </w:rPr>
  </w:style>
  <w:style w:type="paragraph" w:styleId="CommentSubject">
    <w:name w:val="annotation subject"/>
    <w:basedOn w:val="CommentText"/>
    <w:next w:val="CommentText"/>
    <w:link w:val="CommentSubjectChar"/>
    <w:uiPriority w:val="99"/>
    <w:semiHidden/>
    <w:unhideWhenUsed/>
    <w:rsid w:val="00C13B0C"/>
    <w:rPr>
      <w:b/>
      <w:bCs/>
    </w:rPr>
  </w:style>
  <w:style w:type="character" w:customStyle="1" w:styleId="CommentSubjectChar">
    <w:name w:val="Comment Subject Char"/>
    <w:basedOn w:val="CommentTextChar"/>
    <w:link w:val="CommentSubject"/>
    <w:uiPriority w:val="99"/>
    <w:semiHidden/>
    <w:rsid w:val="00C13B0C"/>
    <w:rPr>
      <w:b/>
      <w:bCs/>
      <w:sz w:val="20"/>
      <w:szCs w:val="20"/>
    </w:rPr>
  </w:style>
  <w:style w:type="paragraph" w:styleId="Revision">
    <w:name w:val="Revision"/>
    <w:hidden/>
    <w:uiPriority w:val="99"/>
    <w:semiHidden/>
    <w:rsid w:val="00E366B7"/>
    <w:pPr>
      <w:spacing w:after="0" w:line="240" w:lineRule="auto"/>
    </w:pPr>
  </w:style>
  <w:style w:type="character" w:styleId="Hyperlink">
    <w:name w:val="Hyperlink"/>
    <w:basedOn w:val="DefaultParagraphFont"/>
    <w:uiPriority w:val="99"/>
    <w:unhideWhenUsed/>
    <w:rsid w:val="00FD7588"/>
    <w:rPr>
      <w:color w:val="467886" w:themeColor="hyperlink"/>
      <w:u w:val="single"/>
    </w:rPr>
  </w:style>
  <w:style w:type="character" w:styleId="UnresolvedMention">
    <w:name w:val="Unresolved Mention"/>
    <w:basedOn w:val="DefaultParagraphFont"/>
    <w:uiPriority w:val="99"/>
    <w:semiHidden/>
    <w:unhideWhenUsed/>
    <w:rsid w:val="00FD7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3520">
      <w:bodyDiv w:val="1"/>
      <w:marLeft w:val="0"/>
      <w:marRight w:val="0"/>
      <w:marTop w:val="0"/>
      <w:marBottom w:val="0"/>
      <w:divBdr>
        <w:top w:val="none" w:sz="0" w:space="0" w:color="auto"/>
        <w:left w:val="none" w:sz="0" w:space="0" w:color="auto"/>
        <w:bottom w:val="none" w:sz="0" w:space="0" w:color="auto"/>
        <w:right w:val="none" w:sz="0" w:space="0" w:color="auto"/>
      </w:divBdr>
    </w:div>
    <w:div w:id="59450774">
      <w:bodyDiv w:val="1"/>
      <w:marLeft w:val="0"/>
      <w:marRight w:val="0"/>
      <w:marTop w:val="0"/>
      <w:marBottom w:val="0"/>
      <w:divBdr>
        <w:top w:val="none" w:sz="0" w:space="0" w:color="auto"/>
        <w:left w:val="none" w:sz="0" w:space="0" w:color="auto"/>
        <w:bottom w:val="none" w:sz="0" w:space="0" w:color="auto"/>
        <w:right w:val="none" w:sz="0" w:space="0" w:color="auto"/>
      </w:divBdr>
    </w:div>
    <w:div w:id="202062143">
      <w:bodyDiv w:val="1"/>
      <w:marLeft w:val="0"/>
      <w:marRight w:val="0"/>
      <w:marTop w:val="0"/>
      <w:marBottom w:val="0"/>
      <w:divBdr>
        <w:top w:val="none" w:sz="0" w:space="0" w:color="auto"/>
        <w:left w:val="none" w:sz="0" w:space="0" w:color="auto"/>
        <w:bottom w:val="none" w:sz="0" w:space="0" w:color="auto"/>
        <w:right w:val="none" w:sz="0" w:space="0" w:color="auto"/>
      </w:divBdr>
    </w:div>
    <w:div w:id="775447556">
      <w:bodyDiv w:val="1"/>
      <w:marLeft w:val="0"/>
      <w:marRight w:val="0"/>
      <w:marTop w:val="0"/>
      <w:marBottom w:val="0"/>
      <w:divBdr>
        <w:top w:val="none" w:sz="0" w:space="0" w:color="auto"/>
        <w:left w:val="none" w:sz="0" w:space="0" w:color="auto"/>
        <w:bottom w:val="none" w:sz="0" w:space="0" w:color="auto"/>
        <w:right w:val="none" w:sz="0" w:space="0" w:color="auto"/>
      </w:divBdr>
      <w:divsChild>
        <w:div w:id="361592166">
          <w:marLeft w:val="0"/>
          <w:marRight w:val="0"/>
          <w:marTop w:val="0"/>
          <w:marBottom w:val="0"/>
          <w:divBdr>
            <w:top w:val="none" w:sz="0" w:space="0" w:color="auto"/>
            <w:left w:val="none" w:sz="0" w:space="0" w:color="auto"/>
            <w:bottom w:val="none" w:sz="0" w:space="0" w:color="auto"/>
            <w:right w:val="none" w:sz="0" w:space="0" w:color="auto"/>
          </w:divBdr>
          <w:divsChild>
            <w:div w:id="1620867621">
              <w:marLeft w:val="0"/>
              <w:marRight w:val="0"/>
              <w:marTop w:val="0"/>
              <w:marBottom w:val="0"/>
              <w:divBdr>
                <w:top w:val="none" w:sz="0" w:space="0" w:color="auto"/>
                <w:left w:val="none" w:sz="0" w:space="0" w:color="auto"/>
                <w:bottom w:val="none" w:sz="0" w:space="0" w:color="auto"/>
                <w:right w:val="none" w:sz="0" w:space="0" w:color="auto"/>
              </w:divBdr>
            </w:div>
          </w:divsChild>
        </w:div>
        <w:div w:id="633947356">
          <w:marLeft w:val="0"/>
          <w:marRight w:val="0"/>
          <w:marTop w:val="0"/>
          <w:marBottom w:val="0"/>
          <w:divBdr>
            <w:top w:val="none" w:sz="0" w:space="0" w:color="auto"/>
            <w:left w:val="none" w:sz="0" w:space="0" w:color="auto"/>
            <w:bottom w:val="none" w:sz="0" w:space="0" w:color="auto"/>
            <w:right w:val="none" w:sz="0" w:space="0" w:color="auto"/>
          </w:divBdr>
          <w:divsChild>
            <w:div w:id="1920554882">
              <w:marLeft w:val="0"/>
              <w:marRight w:val="0"/>
              <w:marTop w:val="0"/>
              <w:marBottom w:val="0"/>
              <w:divBdr>
                <w:top w:val="none" w:sz="0" w:space="0" w:color="auto"/>
                <w:left w:val="none" w:sz="0" w:space="0" w:color="auto"/>
                <w:bottom w:val="none" w:sz="0" w:space="0" w:color="auto"/>
                <w:right w:val="none" w:sz="0" w:space="0" w:color="auto"/>
              </w:divBdr>
            </w:div>
          </w:divsChild>
        </w:div>
        <w:div w:id="797458692">
          <w:marLeft w:val="0"/>
          <w:marRight w:val="0"/>
          <w:marTop w:val="0"/>
          <w:marBottom w:val="0"/>
          <w:divBdr>
            <w:top w:val="none" w:sz="0" w:space="0" w:color="auto"/>
            <w:left w:val="none" w:sz="0" w:space="0" w:color="auto"/>
            <w:bottom w:val="none" w:sz="0" w:space="0" w:color="auto"/>
            <w:right w:val="none" w:sz="0" w:space="0" w:color="auto"/>
          </w:divBdr>
          <w:divsChild>
            <w:div w:id="14625643">
              <w:marLeft w:val="0"/>
              <w:marRight w:val="0"/>
              <w:marTop w:val="0"/>
              <w:marBottom w:val="0"/>
              <w:divBdr>
                <w:top w:val="none" w:sz="0" w:space="0" w:color="auto"/>
                <w:left w:val="none" w:sz="0" w:space="0" w:color="auto"/>
                <w:bottom w:val="none" w:sz="0" w:space="0" w:color="auto"/>
                <w:right w:val="none" w:sz="0" w:space="0" w:color="auto"/>
              </w:divBdr>
            </w:div>
          </w:divsChild>
        </w:div>
        <w:div w:id="1041595871">
          <w:marLeft w:val="0"/>
          <w:marRight w:val="0"/>
          <w:marTop w:val="0"/>
          <w:marBottom w:val="0"/>
          <w:divBdr>
            <w:top w:val="none" w:sz="0" w:space="0" w:color="auto"/>
            <w:left w:val="none" w:sz="0" w:space="0" w:color="auto"/>
            <w:bottom w:val="none" w:sz="0" w:space="0" w:color="auto"/>
            <w:right w:val="none" w:sz="0" w:space="0" w:color="auto"/>
          </w:divBdr>
          <w:divsChild>
            <w:div w:id="255745592">
              <w:marLeft w:val="0"/>
              <w:marRight w:val="0"/>
              <w:marTop w:val="0"/>
              <w:marBottom w:val="0"/>
              <w:divBdr>
                <w:top w:val="none" w:sz="0" w:space="0" w:color="auto"/>
                <w:left w:val="none" w:sz="0" w:space="0" w:color="auto"/>
                <w:bottom w:val="none" w:sz="0" w:space="0" w:color="auto"/>
                <w:right w:val="none" w:sz="0" w:space="0" w:color="auto"/>
              </w:divBdr>
            </w:div>
            <w:div w:id="144403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77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555b5c0b5039f8bb931c0ba7e760029b">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04d49fa7e845e5a747c0bccfe117b964"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0C018C01-6853-4E60-9515-CE656F78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7614-3B11-40FA-959F-C189230C7791}">
  <ds:schemaRefs>
    <ds:schemaRef ds:uri="http://schemas.openxmlformats.org/officeDocument/2006/bibliography"/>
  </ds:schemaRefs>
</ds:datastoreItem>
</file>

<file path=customXml/itemProps3.xml><?xml version="1.0" encoding="utf-8"?>
<ds:datastoreItem xmlns:ds="http://schemas.openxmlformats.org/officeDocument/2006/customXml" ds:itemID="{C4EA7619-A21C-4368-AC1E-E97689BD882B}">
  <ds:schemaRefs>
    <ds:schemaRef ds:uri="http://schemas.microsoft.com/sharepoint/v3/contenttype/forms"/>
  </ds:schemaRefs>
</ds:datastoreItem>
</file>

<file path=customXml/itemProps4.xml><?xml version="1.0" encoding="utf-8"?>
<ds:datastoreItem xmlns:ds="http://schemas.openxmlformats.org/officeDocument/2006/customXml" ds:itemID="{2C692340-3B2E-4F97-BEF3-9E9FD4204AF4}">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847</Words>
  <Characters>4828</Characters>
  <Application>Microsoft Office Word</Application>
  <DocSecurity>0</DocSecurity>
  <Lines>40</Lines>
  <Paragraphs>11</Paragraphs>
  <ScaleCrop>false</ScaleCrop>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Anna Putane</cp:lastModifiedBy>
  <cp:revision>6</cp:revision>
  <dcterms:created xsi:type="dcterms:W3CDTF">2025-10-01T07:20:00Z</dcterms:created>
  <dcterms:modified xsi:type="dcterms:W3CDTF">2025-10-02T12:09:00Z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