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F7F78" w14:textId="72B95392" w:rsidR="00E7490C" w:rsidRPr="00E7490C" w:rsidRDefault="00E7490C" w:rsidP="00E7490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E7490C">
        <w:rPr>
          <w:rFonts w:ascii="Times New Roman" w:hAnsi="Times New Roman" w:cs="Times New Roman"/>
          <w:sz w:val="28"/>
          <w:szCs w:val="28"/>
        </w:rPr>
        <w:t xml:space="preserve">2. pielikums </w:t>
      </w:r>
    </w:p>
    <w:p w14:paraId="1FDA0EEA" w14:textId="77777777" w:rsidR="00E7490C" w:rsidRPr="00E7490C" w:rsidRDefault="00E7490C" w:rsidP="00E7490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E7490C">
        <w:rPr>
          <w:rFonts w:ascii="Times New Roman" w:hAnsi="Times New Roman" w:cs="Times New Roman"/>
          <w:sz w:val="28"/>
          <w:szCs w:val="28"/>
        </w:rPr>
        <w:t xml:space="preserve">Ministru kabineta </w:t>
      </w:r>
    </w:p>
    <w:p w14:paraId="0B7AE534" w14:textId="77777777" w:rsidR="00E7490C" w:rsidRPr="00E7490C" w:rsidRDefault="00E7490C" w:rsidP="00E7490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E7490C">
        <w:rPr>
          <w:rFonts w:ascii="Times New Roman" w:hAnsi="Times New Roman" w:cs="Times New Roman"/>
          <w:sz w:val="28"/>
          <w:szCs w:val="28"/>
        </w:rPr>
        <w:fldChar w:fldCharType="begin"/>
      </w:r>
      <w:r w:rsidRPr="00E7490C">
        <w:rPr>
          <w:rFonts w:ascii="Times New Roman" w:hAnsi="Times New Roman" w:cs="Times New Roman"/>
          <w:sz w:val="28"/>
          <w:szCs w:val="28"/>
        </w:rPr>
        <w:instrText xml:space="preserve"> MERGEFIELD  =TAP_RIK_DATUMS_GEN  \* MERGEFORMAT </w:instrText>
      </w:r>
      <w:r w:rsidRPr="00E7490C">
        <w:rPr>
          <w:rFonts w:ascii="Times New Roman" w:hAnsi="Times New Roman" w:cs="Times New Roman"/>
          <w:sz w:val="28"/>
          <w:szCs w:val="28"/>
        </w:rPr>
        <w:fldChar w:fldCharType="separate"/>
      </w:r>
      <w:r w:rsidRPr="00E7490C">
        <w:rPr>
          <w:rFonts w:ascii="Times New Roman" w:hAnsi="Times New Roman" w:cs="Times New Roman"/>
          <w:sz w:val="28"/>
          <w:szCs w:val="28"/>
        </w:rPr>
        <w:t>«=TAP_RIK_DATUMS_GEN»</w:t>
      </w:r>
      <w:r w:rsidRPr="00E7490C">
        <w:rPr>
          <w:rFonts w:ascii="Times New Roman" w:hAnsi="Times New Roman" w:cs="Times New Roman"/>
          <w:sz w:val="28"/>
          <w:szCs w:val="28"/>
        </w:rPr>
        <w:fldChar w:fldCharType="end"/>
      </w:r>
    </w:p>
    <w:p w14:paraId="04B7A63B" w14:textId="77777777" w:rsidR="00E7490C" w:rsidRPr="00E7490C" w:rsidRDefault="00E7490C" w:rsidP="00E7490C">
      <w:pPr>
        <w:spacing w:after="0" w:line="240" w:lineRule="auto"/>
        <w:jc w:val="right"/>
        <w:rPr>
          <w:rFonts w:ascii="Times New Roman" w:hAnsi="Times New Roman" w:cs="Times New Roman"/>
          <w:sz w:val="28"/>
          <w:szCs w:val="28"/>
        </w:rPr>
      </w:pPr>
      <w:r w:rsidRPr="00E7490C">
        <w:rPr>
          <w:rFonts w:ascii="Times New Roman" w:hAnsi="Times New Roman" w:cs="Times New Roman"/>
          <w:sz w:val="28"/>
          <w:szCs w:val="28"/>
        </w:rPr>
        <w:t xml:space="preserve">rīkojumam Nr. </w:t>
      </w:r>
      <w:r w:rsidRPr="00E7490C">
        <w:rPr>
          <w:rFonts w:ascii="Times New Roman" w:hAnsi="Times New Roman" w:cs="Times New Roman"/>
          <w:sz w:val="28"/>
          <w:szCs w:val="28"/>
        </w:rPr>
        <w:fldChar w:fldCharType="begin"/>
      </w:r>
      <w:r w:rsidRPr="00E7490C">
        <w:rPr>
          <w:rFonts w:ascii="Times New Roman" w:hAnsi="Times New Roman" w:cs="Times New Roman"/>
          <w:sz w:val="28"/>
          <w:szCs w:val="28"/>
        </w:rPr>
        <w:instrText xml:space="preserve"> MERGEFIELD =TAP_DOK_NUMURS \* MERGEFORMAT </w:instrText>
      </w:r>
      <w:r w:rsidRPr="00E7490C">
        <w:rPr>
          <w:rFonts w:ascii="Times New Roman" w:hAnsi="Times New Roman" w:cs="Times New Roman"/>
          <w:sz w:val="28"/>
          <w:szCs w:val="28"/>
        </w:rPr>
        <w:fldChar w:fldCharType="separate"/>
      </w:r>
      <w:r w:rsidRPr="00E7490C">
        <w:rPr>
          <w:rFonts w:ascii="Times New Roman" w:hAnsi="Times New Roman" w:cs="Times New Roman"/>
          <w:sz w:val="28"/>
          <w:szCs w:val="28"/>
        </w:rPr>
        <w:t>«=TAP_DOK_NUMURS»</w:t>
      </w:r>
      <w:r w:rsidRPr="00E7490C">
        <w:rPr>
          <w:rFonts w:ascii="Times New Roman" w:hAnsi="Times New Roman" w:cs="Times New Roman"/>
          <w:sz w:val="28"/>
          <w:szCs w:val="28"/>
        </w:rPr>
        <w:fldChar w:fldCharType="end"/>
      </w:r>
    </w:p>
    <w:bookmarkEnd w:id="0"/>
    <w:p w14:paraId="1470CA9A" w14:textId="77777777" w:rsidR="00E7490C" w:rsidRPr="00E7490C" w:rsidRDefault="00E7490C" w:rsidP="00E7490C">
      <w:pPr>
        <w:spacing w:after="0" w:line="240" w:lineRule="auto"/>
        <w:jc w:val="right"/>
        <w:rPr>
          <w:rFonts w:ascii="Times New Roman" w:hAnsi="Times New Roman" w:cs="Times New Roman"/>
          <w:color w:val="333333"/>
          <w:sz w:val="28"/>
          <w:szCs w:val="28"/>
        </w:rPr>
      </w:pPr>
    </w:p>
    <w:p w14:paraId="32CA480B" w14:textId="3C31F595" w:rsidR="00051649" w:rsidRPr="00E7490C" w:rsidRDefault="00E7490C" w:rsidP="00E7490C">
      <w:pPr>
        <w:spacing w:after="0" w:line="240" w:lineRule="auto"/>
        <w:jc w:val="center"/>
        <w:rPr>
          <w:rFonts w:ascii="Times New Roman" w:hAnsi="Times New Roman" w:cs="Times New Roman"/>
          <w:b/>
          <w:bCs/>
          <w:sz w:val="28"/>
          <w:szCs w:val="28"/>
        </w:rPr>
      </w:pPr>
      <w:r w:rsidRPr="00E7490C">
        <w:rPr>
          <w:rFonts w:ascii="Times New Roman" w:hAnsi="Times New Roman" w:cs="Times New Roman"/>
          <w:b/>
          <w:bCs/>
          <w:sz w:val="28"/>
          <w:szCs w:val="28"/>
        </w:rPr>
        <w:t>Latvijas Digitālās veselības centra uzturēto IT sistēmu drošības un rezerves infrastruktūras risinājumu izveide</w:t>
      </w:r>
    </w:p>
    <w:p w14:paraId="63A7297F" w14:textId="77777777" w:rsidR="00E7490C" w:rsidRPr="00E7490C" w:rsidRDefault="00E7490C" w:rsidP="00E7490C">
      <w:pPr>
        <w:spacing w:after="0" w:line="240" w:lineRule="auto"/>
        <w:jc w:val="center"/>
        <w:rPr>
          <w:rFonts w:ascii="Times New Roman" w:hAnsi="Times New Roman" w:cs="Times New Roman"/>
          <w:b/>
          <w:bCs/>
          <w:sz w:val="28"/>
          <w:szCs w:val="28"/>
          <w:shd w:val="clear" w:color="auto" w:fill="FFFFFF"/>
        </w:rPr>
      </w:pPr>
    </w:p>
    <w:tbl>
      <w:tblPr>
        <w:tblStyle w:val="TableGrid"/>
        <w:tblW w:w="9209" w:type="dxa"/>
        <w:tblLook w:val="04A0" w:firstRow="1" w:lastRow="0" w:firstColumn="1" w:lastColumn="0" w:noHBand="0" w:noVBand="1"/>
      </w:tblPr>
      <w:tblGrid>
        <w:gridCol w:w="2972"/>
        <w:gridCol w:w="6237"/>
      </w:tblGrid>
      <w:tr w:rsidR="006F08A9" w:rsidRPr="006F08A9" w14:paraId="41546E11" w14:textId="77777777" w:rsidTr="00E7490C">
        <w:trPr>
          <w:trHeight w:val="439"/>
        </w:trPr>
        <w:tc>
          <w:tcPr>
            <w:tcW w:w="2972" w:type="dxa"/>
          </w:tcPr>
          <w:p w14:paraId="6ECD33AC" w14:textId="77777777" w:rsidR="00051649" w:rsidRPr="006F08A9" w:rsidRDefault="00051649" w:rsidP="00E7490C">
            <w:pPr>
              <w:rPr>
                <w:rFonts w:ascii="Times New Roman" w:hAnsi="Times New Roman" w:cs="Times New Roman"/>
              </w:rPr>
            </w:pPr>
            <w:r w:rsidRPr="006F08A9">
              <w:rPr>
                <w:rFonts w:ascii="Times New Roman" w:hAnsi="Times New Roman" w:cs="Times New Roman"/>
                <w:b/>
                <w:bCs/>
              </w:rPr>
              <w:t>Projekta īstenotājs</w:t>
            </w:r>
          </w:p>
        </w:tc>
        <w:tc>
          <w:tcPr>
            <w:tcW w:w="6237" w:type="dxa"/>
          </w:tcPr>
          <w:p w14:paraId="5144393B" w14:textId="393BFC9E" w:rsidR="00051649" w:rsidRPr="006F08A9" w:rsidRDefault="00083735" w:rsidP="00E7490C">
            <w:pPr>
              <w:rPr>
                <w:rFonts w:ascii="Times New Roman" w:hAnsi="Times New Roman" w:cs="Times New Roman"/>
              </w:rPr>
            </w:pPr>
            <w:r w:rsidRPr="006F08A9">
              <w:rPr>
                <w:rFonts w:ascii="Times New Roman" w:hAnsi="Times New Roman" w:cs="Times New Roman"/>
              </w:rPr>
              <w:t xml:space="preserve">SIA </w:t>
            </w:r>
            <w:r w:rsidR="00AB3558">
              <w:rPr>
                <w:rFonts w:ascii="Times New Roman" w:hAnsi="Times New Roman" w:cs="Times New Roman"/>
              </w:rPr>
              <w:t>“</w:t>
            </w:r>
            <w:r w:rsidRPr="006F08A9">
              <w:rPr>
                <w:rFonts w:ascii="Times New Roman" w:hAnsi="Times New Roman" w:cs="Times New Roman"/>
              </w:rPr>
              <w:t>Latvijas Digitālās veselības centrs</w:t>
            </w:r>
            <w:r w:rsidR="00AB3558">
              <w:rPr>
                <w:rFonts w:ascii="Times New Roman" w:hAnsi="Times New Roman" w:cs="Times New Roman"/>
              </w:rPr>
              <w:t>”</w:t>
            </w:r>
            <w:r w:rsidR="00E81C7A">
              <w:rPr>
                <w:rStyle w:val="FootnoteReference"/>
                <w:rFonts w:ascii="Times New Roman" w:hAnsi="Times New Roman" w:cs="Times New Roman"/>
              </w:rPr>
              <w:footnoteReference w:id="2"/>
            </w:r>
          </w:p>
        </w:tc>
      </w:tr>
      <w:tr w:rsidR="006F08A9" w:rsidRPr="006F08A9" w14:paraId="776C800D" w14:textId="77777777" w:rsidTr="00E7490C">
        <w:tc>
          <w:tcPr>
            <w:tcW w:w="2972" w:type="dxa"/>
          </w:tcPr>
          <w:p w14:paraId="5F0F4FA6" w14:textId="77777777" w:rsidR="00051649" w:rsidRPr="006F08A9" w:rsidRDefault="00051649" w:rsidP="00E7490C">
            <w:pPr>
              <w:rPr>
                <w:rFonts w:ascii="Times New Roman" w:hAnsi="Times New Roman" w:cs="Times New Roman"/>
              </w:rPr>
            </w:pPr>
            <w:r w:rsidRPr="006F08A9">
              <w:rPr>
                <w:rFonts w:ascii="Times New Roman" w:hAnsi="Times New Roman" w:cs="Times New Roman"/>
                <w:b/>
                <w:bCs/>
              </w:rPr>
              <w:t>Projekta nosaukums</w:t>
            </w:r>
          </w:p>
        </w:tc>
        <w:tc>
          <w:tcPr>
            <w:tcW w:w="6237" w:type="dxa"/>
          </w:tcPr>
          <w:p w14:paraId="696F8C76" w14:textId="5810DD2F" w:rsidR="00051649" w:rsidRPr="006F08A9" w:rsidRDefault="006F08A9" w:rsidP="00E7490C">
            <w:pPr>
              <w:rPr>
                <w:rFonts w:ascii="Times New Roman" w:hAnsi="Times New Roman" w:cs="Times New Roman"/>
              </w:rPr>
            </w:pPr>
            <w:r w:rsidRPr="3C2203E1">
              <w:rPr>
                <w:rFonts w:ascii="Times New Roman" w:hAnsi="Times New Roman" w:cs="Times New Roman"/>
              </w:rPr>
              <w:t xml:space="preserve">Latvijas </w:t>
            </w:r>
            <w:r w:rsidR="00CF69A7" w:rsidRPr="3C2203E1">
              <w:rPr>
                <w:rFonts w:ascii="Times New Roman" w:hAnsi="Times New Roman" w:cs="Times New Roman"/>
              </w:rPr>
              <w:t>D</w:t>
            </w:r>
            <w:r w:rsidRPr="3C2203E1">
              <w:rPr>
                <w:rFonts w:ascii="Times New Roman" w:hAnsi="Times New Roman" w:cs="Times New Roman"/>
              </w:rPr>
              <w:t>igitālās veselības centra uzturēto IT sistēmu drošības un rezerves infrastruktūras risinājumu izveide</w:t>
            </w:r>
          </w:p>
        </w:tc>
      </w:tr>
      <w:tr w:rsidR="006F08A9" w:rsidRPr="006F08A9" w14:paraId="0AF8D505" w14:textId="77777777" w:rsidTr="00E7490C">
        <w:tc>
          <w:tcPr>
            <w:tcW w:w="2972" w:type="dxa"/>
            <w:vAlign w:val="center"/>
          </w:tcPr>
          <w:p w14:paraId="18797639" w14:textId="77777777" w:rsidR="00051649" w:rsidRPr="006F08A9" w:rsidRDefault="00051649" w:rsidP="00E7490C">
            <w:pPr>
              <w:rPr>
                <w:rFonts w:ascii="Times New Roman" w:hAnsi="Times New Roman" w:cs="Times New Roman"/>
              </w:rPr>
            </w:pPr>
            <w:r w:rsidRPr="006F08A9">
              <w:rPr>
                <w:rFonts w:ascii="Times New Roman" w:hAnsi="Times New Roman" w:cs="Times New Roman"/>
                <w:b/>
                <w:bCs/>
              </w:rPr>
              <w:t xml:space="preserve">Finansējums </w:t>
            </w:r>
            <w:r w:rsidRPr="006F08A9">
              <w:rPr>
                <w:rFonts w:ascii="Times New Roman" w:hAnsi="Times New Roman" w:cs="Times New Roman"/>
                <w:b/>
                <w:bCs/>
                <w:i/>
                <w:iCs/>
              </w:rPr>
              <w:t>(euro)</w:t>
            </w:r>
          </w:p>
        </w:tc>
        <w:tc>
          <w:tcPr>
            <w:tcW w:w="6237" w:type="dxa"/>
          </w:tcPr>
          <w:p w14:paraId="06B93A28" w14:textId="041FED00" w:rsidR="00A14A74" w:rsidRPr="006F08A9" w:rsidRDefault="72EFCD69" w:rsidP="00E7490C">
            <w:pPr>
              <w:rPr>
                <w:rFonts w:ascii="Times New Roman" w:eastAsia="Times New Roman" w:hAnsi="Times New Roman" w:cs="Times New Roman"/>
              </w:rPr>
            </w:pPr>
            <w:r w:rsidRPr="1EE94280">
              <w:rPr>
                <w:rFonts w:ascii="Times New Roman" w:eastAsia="Times New Roman" w:hAnsi="Times New Roman" w:cs="Times New Roman"/>
                <w:color w:val="000000" w:themeColor="text1"/>
              </w:rPr>
              <w:t>3 308 744 euro, tajā skaitā Eiropas Reģionālās attīstības fonda finansējums - 2 812 432 euro un nacionālais finansējums - 496 312 euro</w:t>
            </w:r>
          </w:p>
        </w:tc>
      </w:tr>
      <w:tr w:rsidR="006F08A9" w:rsidRPr="006F08A9" w14:paraId="2BC9D1A0" w14:textId="77777777" w:rsidTr="00E7490C">
        <w:tc>
          <w:tcPr>
            <w:tcW w:w="9209" w:type="dxa"/>
            <w:gridSpan w:val="2"/>
          </w:tcPr>
          <w:p w14:paraId="0710D50C" w14:textId="77777777" w:rsidR="00051649" w:rsidRPr="006F08A9" w:rsidRDefault="00051649" w:rsidP="00E7490C">
            <w:pPr>
              <w:jc w:val="center"/>
              <w:rPr>
                <w:rFonts w:ascii="Times New Roman" w:hAnsi="Times New Roman" w:cs="Times New Roman"/>
              </w:rPr>
            </w:pPr>
            <w:r w:rsidRPr="006F08A9">
              <w:rPr>
                <w:rFonts w:ascii="Times New Roman" w:hAnsi="Times New Roman" w:cs="Times New Roman"/>
                <w:b/>
                <w:bCs/>
              </w:rPr>
              <w:t xml:space="preserve">Projekta mērķis un risināmā problēma </w:t>
            </w:r>
            <w:r w:rsidRPr="006F08A9">
              <w:rPr>
                <w:rFonts w:ascii="Times New Roman" w:hAnsi="Times New Roman" w:cs="Times New Roman"/>
              </w:rPr>
              <w:t>(</w:t>
            </w:r>
            <w:r w:rsidRPr="006F08A9">
              <w:rPr>
                <w:rFonts w:ascii="Times New Roman" w:hAnsi="Times New Roman" w:cs="Times New Roman"/>
                <w:i/>
                <w:iCs/>
              </w:rPr>
              <w:t>līdz 1000 rakstu zīmēm)</w:t>
            </w:r>
          </w:p>
        </w:tc>
      </w:tr>
      <w:tr w:rsidR="006F08A9" w:rsidRPr="006F08A9" w14:paraId="3E281B18" w14:textId="77777777" w:rsidTr="00E7490C">
        <w:tc>
          <w:tcPr>
            <w:tcW w:w="9209" w:type="dxa"/>
            <w:gridSpan w:val="2"/>
          </w:tcPr>
          <w:p w14:paraId="787BBDAA" w14:textId="502E853B" w:rsidR="00051649" w:rsidRPr="006F08A9" w:rsidRDefault="00C638A4" w:rsidP="00E7490C">
            <w:pPr>
              <w:jc w:val="both"/>
              <w:rPr>
                <w:rFonts w:ascii="Times New Roman" w:hAnsi="Times New Roman" w:cs="Times New Roman"/>
              </w:rPr>
            </w:pPr>
            <w:r w:rsidRPr="006F08A9">
              <w:rPr>
                <w:rFonts w:ascii="Times New Roman" w:hAnsi="Times New Roman" w:cs="Times New Roman"/>
              </w:rPr>
              <w:t xml:space="preserve">Nodrošināt drošu IKT vidi </w:t>
            </w:r>
            <w:r w:rsidR="006F08A9">
              <w:rPr>
                <w:rFonts w:ascii="Times New Roman" w:hAnsi="Times New Roman" w:cs="Times New Roman"/>
              </w:rPr>
              <w:t xml:space="preserve">Nacionālā veselības dienesta </w:t>
            </w:r>
            <w:r w:rsidR="00F7210B">
              <w:rPr>
                <w:rFonts w:ascii="Times New Roman" w:hAnsi="Times New Roman" w:cs="Times New Roman"/>
              </w:rPr>
              <w:t xml:space="preserve">(turpmāk- Dienests) </w:t>
            </w:r>
            <w:r w:rsidR="00361644">
              <w:rPr>
                <w:rFonts w:ascii="Times New Roman" w:hAnsi="Times New Roman" w:cs="Times New Roman"/>
              </w:rPr>
              <w:t>un SIA “Latvijas Digitālās veselības centrs”</w:t>
            </w:r>
            <w:r w:rsidR="00F7210B">
              <w:rPr>
                <w:rFonts w:ascii="Times New Roman" w:hAnsi="Times New Roman" w:cs="Times New Roman"/>
              </w:rPr>
              <w:t xml:space="preserve"> (turpmāk</w:t>
            </w:r>
            <w:r w:rsidR="00660111">
              <w:rPr>
                <w:rFonts w:ascii="Times New Roman" w:hAnsi="Times New Roman" w:cs="Times New Roman"/>
              </w:rPr>
              <w:t xml:space="preserve"> </w:t>
            </w:r>
            <w:r w:rsidR="00F7210B">
              <w:rPr>
                <w:rFonts w:ascii="Times New Roman" w:hAnsi="Times New Roman" w:cs="Times New Roman"/>
              </w:rPr>
              <w:t>- Centrs)</w:t>
            </w:r>
            <w:r w:rsidR="00361644">
              <w:rPr>
                <w:rFonts w:ascii="Times New Roman" w:hAnsi="Times New Roman" w:cs="Times New Roman"/>
              </w:rPr>
              <w:t xml:space="preserve"> </w:t>
            </w:r>
            <w:r w:rsidRPr="006F08A9">
              <w:rPr>
                <w:rFonts w:ascii="Times New Roman" w:hAnsi="Times New Roman" w:cs="Times New Roman"/>
              </w:rPr>
              <w:t>informācijas sistēmu (IS) darbināšanai un IS lietotājiem, nodrošinot pieejamību, integritāti un konfidencialitāti</w:t>
            </w:r>
            <w:r w:rsidR="00A431A8">
              <w:rPr>
                <w:rFonts w:ascii="Times New Roman" w:hAnsi="Times New Roman" w:cs="Times New Roman"/>
              </w:rPr>
              <w:t>.</w:t>
            </w:r>
            <w:r w:rsidRPr="006F08A9">
              <w:rPr>
                <w:rFonts w:ascii="Times New Roman" w:hAnsi="Times New Roman" w:cs="Times New Roman"/>
              </w:rPr>
              <w:t xml:space="preserve"> </w:t>
            </w:r>
            <w:r w:rsidR="00A431A8">
              <w:rPr>
                <w:rFonts w:ascii="Times New Roman" w:hAnsi="Times New Roman" w:cs="Times New Roman"/>
              </w:rPr>
              <w:t>A</w:t>
            </w:r>
            <w:r w:rsidRPr="006F08A9">
              <w:rPr>
                <w:rFonts w:ascii="Times New Roman" w:hAnsi="Times New Roman" w:cs="Times New Roman"/>
              </w:rPr>
              <w:t xml:space="preserve">izsargāt IS informācijas un tehniskos resursus, novērst IS drošības apdraudējumus ārkārtas </w:t>
            </w:r>
            <w:r w:rsidR="00F7210B">
              <w:rPr>
                <w:rFonts w:ascii="Times New Roman" w:hAnsi="Times New Roman" w:cs="Times New Roman"/>
              </w:rPr>
              <w:t>situācijās</w:t>
            </w:r>
            <w:r w:rsidR="00E92E6A">
              <w:rPr>
                <w:rFonts w:ascii="Times New Roman" w:hAnsi="Times New Roman" w:cs="Times New Roman"/>
              </w:rPr>
              <w:t>, kā arī atbilstību MK397 noteikumiem un Nacionālajam kiberdrošīb</w:t>
            </w:r>
            <w:r w:rsidR="00BC78BC">
              <w:rPr>
                <w:rFonts w:ascii="Times New Roman" w:hAnsi="Times New Roman" w:cs="Times New Roman"/>
              </w:rPr>
              <w:t>a</w:t>
            </w:r>
            <w:r w:rsidR="00E92E6A">
              <w:rPr>
                <w:rFonts w:ascii="Times New Roman" w:hAnsi="Times New Roman" w:cs="Times New Roman"/>
              </w:rPr>
              <w:t>s likumam (turpmāk NKDL).</w:t>
            </w:r>
          </w:p>
        </w:tc>
      </w:tr>
      <w:tr w:rsidR="006F08A9" w:rsidRPr="006F08A9" w14:paraId="6DD5EF3E" w14:textId="77777777" w:rsidTr="00E7490C">
        <w:tc>
          <w:tcPr>
            <w:tcW w:w="9209" w:type="dxa"/>
            <w:gridSpan w:val="2"/>
          </w:tcPr>
          <w:p w14:paraId="23A436C5" w14:textId="4A92AA38" w:rsidR="00051649" w:rsidRPr="006F08A9" w:rsidRDefault="00051649" w:rsidP="00E7490C">
            <w:pPr>
              <w:jc w:val="center"/>
              <w:rPr>
                <w:rFonts w:ascii="Times New Roman" w:hAnsi="Times New Roman" w:cs="Times New Roman"/>
                <w:b/>
                <w:bCs/>
              </w:rPr>
            </w:pPr>
            <w:r w:rsidRPr="006F08A9">
              <w:rPr>
                <w:rFonts w:ascii="Times New Roman" w:hAnsi="Times New Roman" w:cs="Times New Roman"/>
                <w:b/>
                <w:bCs/>
              </w:rPr>
              <w:t>Galvenās projekta darbības</w:t>
            </w:r>
            <w:r w:rsidR="008626AC" w:rsidRPr="006F08A9">
              <w:rPr>
                <w:rFonts w:ascii="Times New Roman" w:hAnsi="Times New Roman" w:cs="Times New Roman"/>
                <w:b/>
                <w:bCs/>
              </w:rPr>
              <w:t xml:space="preserve"> un ieguvumi </w:t>
            </w:r>
            <w:r w:rsidR="5867DD07" w:rsidRPr="008B23A3">
              <w:rPr>
                <w:rFonts w:ascii="Times New Roman" w:hAnsi="Times New Roman" w:cs="Times New Roman"/>
              </w:rPr>
              <w:t>(</w:t>
            </w:r>
            <w:r w:rsidR="5867DD07" w:rsidRPr="006F08A9">
              <w:rPr>
                <w:rFonts w:ascii="Times New Roman" w:hAnsi="Times New Roman" w:cs="Times New Roman"/>
                <w:i/>
                <w:iCs/>
              </w:rPr>
              <w:t>līdz 1000 rakstu zīmēm)</w:t>
            </w:r>
          </w:p>
        </w:tc>
      </w:tr>
      <w:tr w:rsidR="00051649" w:rsidRPr="006F08A9" w14:paraId="0F8471C2" w14:textId="77777777" w:rsidTr="00E7490C">
        <w:tc>
          <w:tcPr>
            <w:tcW w:w="9209" w:type="dxa"/>
            <w:gridSpan w:val="2"/>
          </w:tcPr>
          <w:p w14:paraId="7A7677ED" w14:textId="5B7E45EF" w:rsidR="005D258A" w:rsidRPr="00595544" w:rsidRDefault="005D258A" w:rsidP="00E7490C">
            <w:pPr>
              <w:jc w:val="both"/>
              <w:rPr>
                <w:rFonts w:ascii="Times New Roman" w:hAnsi="Times New Roman" w:cs="Times New Roman"/>
              </w:rPr>
            </w:pPr>
            <w:r w:rsidRPr="00595544">
              <w:rPr>
                <w:rFonts w:ascii="Times New Roman" w:hAnsi="Times New Roman" w:cs="Times New Roman"/>
              </w:rPr>
              <w:t xml:space="preserve">1. </w:t>
            </w:r>
            <w:r w:rsidR="005C027A" w:rsidRPr="00595544">
              <w:rPr>
                <w:rFonts w:ascii="Times New Roman" w:hAnsi="Times New Roman" w:cs="Times New Roman"/>
              </w:rPr>
              <w:t>Izveidot rezerves datu centru</w:t>
            </w:r>
            <w:r w:rsidR="00A67563" w:rsidRPr="00595544">
              <w:rPr>
                <w:rFonts w:ascii="Times New Roman" w:hAnsi="Times New Roman" w:cs="Times New Roman"/>
              </w:rPr>
              <w:t>,</w:t>
            </w:r>
            <w:r w:rsidR="005C027A" w:rsidRPr="00595544">
              <w:rPr>
                <w:rFonts w:ascii="Times New Roman" w:hAnsi="Times New Roman" w:cs="Times New Roman"/>
              </w:rPr>
              <w:t xml:space="preserve"> lai atbilstoši M</w:t>
            </w:r>
            <w:r w:rsidR="00B85211">
              <w:rPr>
                <w:rFonts w:ascii="Times New Roman" w:hAnsi="Times New Roman" w:cs="Times New Roman"/>
              </w:rPr>
              <w:t>inistru kabineta 2021.gada 6.jūli</w:t>
            </w:r>
            <w:r w:rsidR="00C26F6E">
              <w:rPr>
                <w:rFonts w:ascii="Times New Roman" w:hAnsi="Times New Roman" w:cs="Times New Roman"/>
              </w:rPr>
              <w:t xml:space="preserve">ja </w:t>
            </w:r>
            <w:r w:rsidR="005C027A" w:rsidRPr="00595544">
              <w:rPr>
                <w:rFonts w:ascii="Times New Roman" w:hAnsi="Times New Roman" w:cs="Times New Roman"/>
              </w:rPr>
              <w:t xml:space="preserve"> noteikumu Nr.</w:t>
            </w:r>
            <w:r w:rsidR="00C26F6E">
              <w:rPr>
                <w:rFonts w:ascii="Times New Roman" w:hAnsi="Times New Roman" w:cs="Times New Roman"/>
              </w:rPr>
              <w:t xml:space="preserve"> </w:t>
            </w:r>
            <w:r w:rsidR="005C027A" w:rsidRPr="00595544">
              <w:rPr>
                <w:rFonts w:ascii="Times New Roman" w:hAnsi="Times New Roman" w:cs="Times New Roman"/>
              </w:rPr>
              <w:t>508</w:t>
            </w:r>
            <w:r w:rsidR="007C5486">
              <w:rPr>
                <w:rStyle w:val="FootnoteReference"/>
                <w:rFonts w:ascii="Times New Roman" w:hAnsi="Times New Roman" w:cs="Times New Roman"/>
              </w:rPr>
              <w:footnoteReference w:id="3"/>
            </w:r>
            <w:r w:rsidR="005C027A" w:rsidRPr="00595544">
              <w:rPr>
                <w:rFonts w:ascii="Times New Roman" w:hAnsi="Times New Roman" w:cs="Times New Roman"/>
              </w:rPr>
              <w:t xml:space="preserve"> 2. pielikuma 7.5 punkta</w:t>
            </w:r>
            <w:r w:rsidR="008D1A44">
              <w:rPr>
                <w:rFonts w:ascii="Times New Roman" w:hAnsi="Times New Roman" w:cs="Times New Roman"/>
              </w:rPr>
              <w:t xml:space="preserve"> prasībām</w:t>
            </w:r>
            <w:r w:rsidR="005C027A" w:rsidRPr="00595544">
              <w:rPr>
                <w:rFonts w:ascii="Times New Roman" w:hAnsi="Times New Roman" w:cs="Times New Roman"/>
              </w:rPr>
              <w:t xml:space="preserve"> nodrošinātu pieeju datiem, sistēmām un procesiem arī no alternatīvās lokācijas</w:t>
            </w:r>
            <w:r w:rsidR="00A431A8">
              <w:rPr>
                <w:rFonts w:ascii="Times New Roman" w:hAnsi="Times New Roman" w:cs="Times New Roman"/>
              </w:rPr>
              <w:t xml:space="preserve"> izmantojot Valsts elektronisko sakaru pakalpojuma centra nodrošināto funkcionalitāti</w:t>
            </w:r>
            <w:r w:rsidR="00C61608">
              <w:rPr>
                <w:rFonts w:ascii="Times New Roman" w:hAnsi="Times New Roman" w:cs="Times New Roman"/>
              </w:rPr>
              <w:t>.</w:t>
            </w:r>
          </w:p>
          <w:p w14:paraId="6895A367" w14:textId="004D2E5E" w:rsidR="005C027A" w:rsidRDefault="005C027A" w:rsidP="00E7490C">
            <w:pPr>
              <w:jc w:val="both"/>
              <w:rPr>
                <w:rFonts w:ascii="Times New Roman" w:hAnsi="Times New Roman" w:cs="Times New Roman"/>
              </w:rPr>
            </w:pPr>
            <w:r w:rsidRPr="4D9689C5">
              <w:rPr>
                <w:rFonts w:ascii="Times New Roman" w:hAnsi="Times New Roman" w:cs="Times New Roman"/>
              </w:rPr>
              <w:t>2</w:t>
            </w:r>
            <w:r w:rsidR="00350727" w:rsidRPr="4D9689C5">
              <w:rPr>
                <w:rFonts w:ascii="Times New Roman" w:hAnsi="Times New Roman" w:cs="Times New Roman"/>
              </w:rPr>
              <w:t>. Vienota veselības nozares kiberdrošības pakalpojumu kopas</w:t>
            </w:r>
            <w:r w:rsidR="00E92E6A" w:rsidRPr="4D9689C5">
              <w:rPr>
                <w:rFonts w:ascii="Times New Roman" w:hAnsi="Times New Roman" w:cs="Times New Roman"/>
              </w:rPr>
              <w:t xml:space="preserve">, automatizēts </w:t>
            </w:r>
            <w:proofErr w:type="spellStart"/>
            <w:r w:rsidR="00E92E6A" w:rsidRPr="4D9689C5">
              <w:rPr>
                <w:rFonts w:ascii="Times New Roman" w:hAnsi="Times New Roman" w:cs="Times New Roman"/>
              </w:rPr>
              <w:t>kiberincidentu</w:t>
            </w:r>
            <w:proofErr w:type="spellEnd"/>
            <w:r w:rsidR="00E92E6A" w:rsidRPr="4D9689C5">
              <w:rPr>
                <w:rFonts w:ascii="Times New Roman" w:hAnsi="Times New Roman" w:cs="Times New Roman"/>
              </w:rPr>
              <w:t xml:space="preserve"> novēršanas process caur SOAR platformu (Drošības orķestrēšana, automatizācija un reaģēšana)</w:t>
            </w:r>
            <w:r w:rsidR="00995A90">
              <w:rPr>
                <w:rFonts w:ascii="Times New Roman" w:hAnsi="Times New Roman" w:cs="Times New Roman"/>
              </w:rPr>
              <w:t xml:space="preserve"> </w:t>
            </w:r>
            <w:r w:rsidR="00E92E6A" w:rsidRPr="4D9689C5">
              <w:rPr>
                <w:rFonts w:ascii="Times New Roman" w:hAnsi="Times New Roman" w:cs="Times New Roman"/>
              </w:rPr>
              <w:t>kā arī</w:t>
            </w:r>
            <w:r w:rsidR="00995A90">
              <w:rPr>
                <w:rFonts w:ascii="Times New Roman" w:hAnsi="Times New Roman" w:cs="Times New Roman"/>
              </w:rPr>
              <w:t xml:space="preserve"> </w:t>
            </w:r>
            <w:r w:rsidR="00350727" w:rsidRPr="4D9689C5">
              <w:rPr>
                <w:rFonts w:ascii="Times New Roman" w:hAnsi="Times New Roman" w:cs="Times New Roman"/>
              </w:rPr>
              <w:t xml:space="preserve">monitoringa risinājuma izveide, ikgadēja </w:t>
            </w:r>
            <w:r w:rsidR="00AB1B9B" w:rsidRPr="4D9689C5">
              <w:rPr>
                <w:rFonts w:ascii="Times New Roman" w:hAnsi="Times New Roman" w:cs="Times New Roman"/>
              </w:rPr>
              <w:t>licenču</w:t>
            </w:r>
            <w:r w:rsidR="00350727" w:rsidRPr="4D9689C5">
              <w:rPr>
                <w:rFonts w:ascii="Times New Roman" w:hAnsi="Times New Roman" w:cs="Times New Roman"/>
              </w:rPr>
              <w:t xml:space="preserve"> iegāde un konfigurācijas darbi</w:t>
            </w:r>
            <w:r w:rsidR="00E92E6A" w:rsidRPr="4D9689C5">
              <w:rPr>
                <w:rFonts w:ascii="Times New Roman" w:hAnsi="Times New Roman" w:cs="Times New Roman"/>
              </w:rPr>
              <w:t xml:space="preserve"> lai, atbilstoši NKDL un MK397 spētu reaģēt uz incidentiem, reģistrēt tos, ziņot </w:t>
            </w:r>
            <w:proofErr w:type="spellStart"/>
            <w:r w:rsidR="00E92E6A" w:rsidRPr="4D9689C5">
              <w:rPr>
                <w:rFonts w:ascii="Times New Roman" w:hAnsi="Times New Roman" w:cs="Times New Roman"/>
              </w:rPr>
              <w:t>kiberincidentu</w:t>
            </w:r>
            <w:proofErr w:type="spellEnd"/>
            <w:r w:rsidR="00E92E6A" w:rsidRPr="4D9689C5">
              <w:rPr>
                <w:rFonts w:ascii="Times New Roman" w:hAnsi="Times New Roman" w:cs="Times New Roman"/>
              </w:rPr>
              <w:t xml:space="preserve"> novēršanas institūcijām</w:t>
            </w:r>
            <w:r w:rsidR="00CC66EC">
              <w:rPr>
                <w:rFonts w:ascii="Times New Roman" w:hAnsi="Times New Roman" w:cs="Times New Roman"/>
              </w:rPr>
              <w:t xml:space="preserve"> (</w:t>
            </w:r>
            <w:r w:rsidR="00CF7D36" w:rsidRPr="4D9689C5">
              <w:rPr>
                <w:rFonts w:ascii="Times New Roman" w:hAnsi="Times New Roman" w:cs="Times New Roman"/>
              </w:rPr>
              <w:t xml:space="preserve">Nacionālais kiberdrošības centrs un </w:t>
            </w:r>
            <w:proofErr w:type="spellStart"/>
            <w:r w:rsidR="00CF7D36" w:rsidRPr="4D9689C5">
              <w:rPr>
                <w:rFonts w:ascii="Times New Roman" w:hAnsi="Times New Roman" w:cs="Times New Roman"/>
              </w:rPr>
              <w:t>Cert.lv</w:t>
            </w:r>
            <w:proofErr w:type="spellEnd"/>
            <w:r w:rsidR="00CC66EC">
              <w:rPr>
                <w:rFonts w:ascii="Times New Roman" w:hAnsi="Times New Roman" w:cs="Times New Roman"/>
              </w:rPr>
              <w:t>)</w:t>
            </w:r>
            <w:r w:rsidR="00811E74" w:rsidRPr="4D9689C5">
              <w:rPr>
                <w:rFonts w:ascii="Times New Roman" w:hAnsi="Times New Roman" w:cs="Times New Roman"/>
              </w:rPr>
              <w:t>:</w:t>
            </w:r>
          </w:p>
          <w:p w14:paraId="4546AECE" w14:textId="325FFA80" w:rsidR="00350727" w:rsidRPr="00595544" w:rsidRDefault="005C027A" w:rsidP="00E7490C">
            <w:pPr>
              <w:jc w:val="both"/>
              <w:rPr>
                <w:rFonts w:ascii="Times New Roman" w:hAnsi="Times New Roman" w:cs="Times New Roman"/>
              </w:rPr>
            </w:pPr>
            <w:r w:rsidRPr="4D9689C5">
              <w:rPr>
                <w:rFonts w:ascii="Times New Roman" w:hAnsi="Times New Roman" w:cs="Times New Roman"/>
              </w:rPr>
              <w:t>2</w:t>
            </w:r>
            <w:r w:rsidR="00350727" w:rsidRPr="4D9689C5">
              <w:rPr>
                <w:rFonts w:ascii="Times New Roman" w:hAnsi="Times New Roman" w:cs="Times New Roman"/>
              </w:rPr>
              <w:t xml:space="preserve">.1. Drošības </w:t>
            </w:r>
            <w:r w:rsidR="00E92E6A" w:rsidRPr="4D9689C5">
              <w:rPr>
                <w:rFonts w:ascii="Times New Roman" w:hAnsi="Times New Roman" w:cs="Times New Roman"/>
              </w:rPr>
              <w:t>incidentu</w:t>
            </w:r>
            <w:r w:rsidR="00350727" w:rsidRPr="4D9689C5">
              <w:rPr>
                <w:rFonts w:ascii="Times New Roman" w:hAnsi="Times New Roman" w:cs="Times New Roman"/>
              </w:rPr>
              <w:t xml:space="preserve"> </w:t>
            </w:r>
            <w:r w:rsidR="00E92E6A" w:rsidRPr="4D9689C5">
              <w:rPr>
                <w:rFonts w:ascii="Times New Roman" w:hAnsi="Times New Roman" w:cs="Times New Roman"/>
              </w:rPr>
              <w:t xml:space="preserve">agrīna identificēšana, savlaicīga novēršana un drošības notikumu informācijas automatizēta apmaiņa ar </w:t>
            </w:r>
            <w:proofErr w:type="spellStart"/>
            <w:r w:rsidR="00E92E6A" w:rsidRPr="4D9689C5">
              <w:rPr>
                <w:rFonts w:ascii="Times New Roman" w:hAnsi="Times New Roman" w:cs="Times New Roman"/>
              </w:rPr>
              <w:t>kiberincidentu</w:t>
            </w:r>
            <w:proofErr w:type="spellEnd"/>
            <w:r w:rsidR="00E92E6A" w:rsidRPr="4D9689C5">
              <w:rPr>
                <w:rFonts w:ascii="Times New Roman" w:hAnsi="Times New Roman" w:cs="Times New Roman"/>
              </w:rPr>
              <w:t xml:space="preserve"> novēršanas institūcijām (Nacionālais kiberdrošības centrs un </w:t>
            </w:r>
            <w:proofErr w:type="spellStart"/>
            <w:r w:rsidR="00E92E6A" w:rsidRPr="4D9689C5">
              <w:rPr>
                <w:rFonts w:ascii="Times New Roman" w:hAnsi="Times New Roman" w:cs="Times New Roman"/>
              </w:rPr>
              <w:t>Cert.lv</w:t>
            </w:r>
            <w:proofErr w:type="spellEnd"/>
            <w:r w:rsidR="00E92E6A" w:rsidRPr="4D9689C5">
              <w:rPr>
                <w:rFonts w:ascii="Times New Roman" w:hAnsi="Times New Roman" w:cs="Times New Roman"/>
              </w:rPr>
              <w:t xml:space="preserve">) </w:t>
            </w:r>
            <w:r w:rsidR="007238C4" w:rsidRPr="4D9689C5">
              <w:rPr>
                <w:rFonts w:ascii="Times New Roman" w:hAnsi="Times New Roman" w:cs="Times New Roman"/>
              </w:rPr>
              <w:t xml:space="preserve">pielietojot </w:t>
            </w:r>
            <w:r w:rsidR="00AB1B9B" w:rsidRPr="4D9689C5">
              <w:rPr>
                <w:rFonts w:ascii="Times New Roman" w:hAnsi="Times New Roman" w:cs="Times New Roman"/>
              </w:rPr>
              <w:t>risinājums</w:t>
            </w:r>
            <w:r w:rsidR="007238C4" w:rsidRPr="4D9689C5">
              <w:rPr>
                <w:rFonts w:ascii="Times New Roman" w:hAnsi="Times New Roman" w:cs="Times New Roman"/>
              </w:rPr>
              <w:t xml:space="preserve"> </w:t>
            </w:r>
            <w:r w:rsidR="00350727" w:rsidRPr="4D9689C5">
              <w:rPr>
                <w:rFonts w:ascii="Times New Roman" w:hAnsi="Times New Roman" w:cs="Times New Roman"/>
              </w:rPr>
              <w:t>SIEM</w:t>
            </w:r>
            <w:r w:rsidR="007238C4" w:rsidRPr="4D9689C5">
              <w:rPr>
                <w:rFonts w:ascii="Times New Roman" w:hAnsi="Times New Roman" w:cs="Times New Roman"/>
              </w:rPr>
              <w:t xml:space="preserve">, un SOAR, kā arī to </w:t>
            </w:r>
            <w:r w:rsidR="00F7210B" w:rsidRPr="4D9689C5">
              <w:rPr>
                <w:rFonts w:ascii="Times New Roman" w:hAnsi="Times New Roman" w:cs="Times New Roman"/>
              </w:rPr>
              <w:t xml:space="preserve"> </w:t>
            </w:r>
            <w:r w:rsidR="00350727" w:rsidRPr="4D9689C5">
              <w:rPr>
                <w:rFonts w:ascii="Times New Roman" w:hAnsi="Times New Roman" w:cs="Times New Roman"/>
              </w:rPr>
              <w:t>ieviešanas</w:t>
            </w:r>
            <w:r w:rsidR="00A532C4" w:rsidRPr="4D9689C5">
              <w:rPr>
                <w:rFonts w:ascii="Times New Roman" w:hAnsi="Times New Roman" w:cs="Times New Roman"/>
              </w:rPr>
              <w:t>,</w:t>
            </w:r>
            <w:r w:rsidR="00350727" w:rsidRPr="4D9689C5">
              <w:rPr>
                <w:rFonts w:ascii="Times New Roman" w:hAnsi="Times New Roman" w:cs="Times New Roman"/>
              </w:rPr>
              <w:t xml:space="preserve"> konfigurācijas darbi</w:t>
            </w:r>
            <w:r w:rsidR="00A532C4" w:rsidRPr="4D9689C5">
              <w:rPr>
                <w:rFonts w:ascii="Times New Roman" w:hAnsi="Times New Roman" w:cs="Times New Roman"/>
              </w:rPr>
              <w:t xml:space="preserve"> un resursi auditācija pierakstu glabāšanai</w:t>
            </w:r>
            <w:r w:rsidR="007238C4" w:rsidRPr="4D9689C5">
              <w:rPr>
                <w:rFonts w:ascii="Times New Roman" w:hAnsi="Times New Roman" w:cs="Times New Roman"/>
              </w:rPr>
              <w:t xml:space="preserve"> ilgtermiņā</w:t>
            </w:r>
            <w:r w:rsidR="00A532C4" w:rsidRPr="4D9689C5">
              <w:rPr>
                <w:rFonts w:ascii="Times New Roman" w:hAnsi="Times New Roman" w:cs="Times New Roman"/>
              </w:rPr>
              <w:t xml:space="preserve"> atbilstoši Kiberdrošības likumam un saistītajām prasībām</w:t>
            </w:r>
            <w:r w:rsidR="00F7210B" w:rsidRPr="4D9689C5">
              <w:rPr>
                <w:rFonts w:ascii="Times New Roman" w:hAnsi="Times New Roman" w:cs="Times New Roman"/>
              </w:rPr>
              <w:t>;</w:t>
            </w:r>
          </w:p>
          <w:p w14:paraId="41685351" w14:textId="5E54751E" w:rsidR="3707013D" w:rsidRDefault="3707013D" w:rsidP="00E7490C">
            <w:pPr>
              <w:jc w:val="both"/>
              <w:rPr>
                <w:rFonts w:ascii="Times New Roman" w:hAnsi="Times New Roman" w:cs="Times New Roman"/>
              </w:rPr>
            </w:pPr>
            <w:r w:rsidRPr="4D9689C5">
              <w:rPr>
                <w:rFonts w:ascii="Times New Roman" w:hAnsi="Times New Roman" w:cs="Times New Roman"/>
              </w:rPr>
              <w:t>2.</w:t>
            </w:r>
            <w:r w:rsidR="1ABD0B74" w:rsidRPr="4D9689C5">
              <w:rPr>
                <w:rFonts w:ascii="Times New Roman" w:hAnsi="Times New Roman" w:cs="Times New Roman"/>
              </w:rPr>
              <w:t>2</w:t>
            </w:r>
            <w:r w:rsidRPr="4D9689C5">
              <w:rPr>
                <w:rFonts w:ascii="Times New Roman" w:hAnsi="Times New Roman" w:cs="Times New Roman"/>
              </w:rPr>
              <w:t xml:space="preserve"> </w:t>
            </w:r>
            <w:r w:rsidR="799A7D2A" w:rsidRPr="4D9689C5">
              <w:rPr>
                <w:rFonts w:ascii="Times New Roman" w:hAnsi="Times New Roman" w:cs="Times New Roman"/>
              </w:rPr>
              <w:t>Izmantoto</w:t>
            </w:r>
            <w:r w:rsidRPr="4D9689C5">
              <w:rPr>
                <w:rFonts w:ascii="Times New Roman" w:hAnsi="Times New Roman" w:cs="Times New Roman"/>
              </w:rPr>
              <w:t xml:space="preserve"> A</w:t>
            </w:r>
            <w:r w:rsidR="43B91FE9" w:rsidRPr="4D9689C5">
              <w:rPr>
                <w:rFonts w:ascii="Times New Roman" w:hAnsi="Times New Roman" w:cs="Times New Roman"/>
              </w:rPr>
              <w:t>izsardzības Ministrijas</w:t>
            </w:r>
            <w:r w:rsidRPr="4D9689C5">
              <w:rPr>
                <w:rFonts w:ascii="Times New Roman" w:hAnsi="Times New Roman" w:cs="Times New Roman"/>
              </w:rPr>
              <w:t xml:space="preserve"> finansēto </w:t>
            </w:r>
            <w:r w:rsidR="6EB8C2AC" w:rsidRPr="4D9689C5">
              <w:rPr>
                <w:rFonts w:ascii="Times New Roman" w:hAnsi="Times New Roman" w:cs="Times New Roman"/>
              </w:rPr>
              <w:t xml:space="preserve">un Latvijas Valsts radio televīzijas centra nodrošināto </w:t>
            </w:r>
            <w:r w:rsidRPr="4D9689C5">
              <w:rPr>
                <w:rFonts w:ascii="Times New Roman" w:hAnsi="Times New Roman" w:cs="Times New Roman"/>
              </w:rPr>
              <w:t>centralizēto risinājum</w:t>
            </w:r>
            <w:r w:rsidR="4D245E0E" w:rsidRPr="4D9689C5">
              <w:rPr>
                <w:rFonts w:ascii="Times New Roman" w:hAnsi="Times New Roman" w:cs="Times New Roman"/>
              </w:rPr>
              <w:t>u</w:t>
            </w:r>
            <w:r w:rsidRPr="4D9689C5">
              <w:rPr>
                <w:rFonts w:ascii="Times New Roman" w:hAnsi="Times New Roman" w:cs="Times New Roman"/>
              </w:rPr>
              <w:t xml:space="preserve"> (WAF) </w:t>
            </w:r>
            <w:r w:rsidR="5C049B48" w:rsidRPr="4D9689C5">
              <w:rPr>
                <w:rFonts w:ascii="Times New Roman" w:hAnsi="Times New Roman" w:cs="Times New Roman"/>
              </w:rPr>
              <w:t>notikumu un incidentu</w:t>
            </w:r>
            <w:r w:rsidR="12168C20" w:rsidRPr="4D9689C5">
              <w:rPr>
                <w:rFonts w:ascii="Times New Roman" w:hAnsi="Times New Roman" w:cs="Times New Roman"/>
              </w:rPr>
              <w:t xml:space="preserve"> efektīva</w:t>
            </w:r>
            <w:r w:rsidR="5C049B48" w:rsidRPr="4D9689C5">
              <w:rPr>
                <w:rFonts w:ascii="Times New Roman" w:hAnsi="Times New Roman" w:cs="Times New Roman"/>
              </w:rPr>
              <w:t xml:space="preserve"> pārvaldīšana izmantojot vienotu </w:t>
            </w:r>
            <w:r w:rsidR="65829801" w:rsidRPr="4D9689C5">
              <w:rPr>
                <w:rFonts w:ascii="Times New Roman" w:hAnsi="Times New Roman" w:cs="Times New Roman"/>
              </w:rPr>
              <w:t xml:space="preserve">incidentu pārvaldības SOC </w:t>
            </w:r>
            <w:r w:rsidR="65D4A64A" w:rsidRPr="4D9689C5">
              <w:rPr>
                <w:rFonts w:ascii="Times New Roman" w:hAnsi="Times New Roman" w:cs="Times New Roman"/>
              </w:rPr>
              <w:t xml:space="preserve">risinājumu un to datu nodošanu uz </w:t>
            </w:r>
            <w:r w:rsidR="049F4E44" w:rsidRPr="4D9689C5">
              <w:rPr>
                <w:rFonts w:ascii="Times New Roman" w:hAnsi="Times New Roman" w:cs="Times New Roman"/>
              </w:rPr>
              <w:t>CERT SOC, pēc nepieciešamības.</w:t>
            </w:r>
          </w:p>
          <w:p w14:paraId="43ACF066" w14:textId="7910DA1A" w:rsidR="00350727" w:rsidRPr="00595544" w:rsidRDefault="005C027A" w:rsidP="00E7490C">
            <w:pPr>
              <w:jc w:val="both"/>
              <w:rPr>
                <w:rFonts w:ascii="Times New Roman" w:hAnsi="Times New Roman" w:cs="Times New Roman"/>
              </w:rPr>
            </w:pPr>
            <w:r w:rsidRPr="4D9689C5">
              <w:rPr>
                <w:rFonts w:ascii="Times New Roman" w:hAnsi="Times New Roman" w:cs="Times New Roman"/>
              </w:rPr>
              <w:t>2</w:t>
            </w:r>
            <w:r w:rsidR="00350727" w:rsidRPr="4D9689C5">
              <w:rPr>
                <w:rFonts w:ascii="Times New Roman" w:hAnsi="Times New Roman" w:cs="Times New Roman"/>
              </w:rPr>
              <w:t>.</w:t>
            </w:r>
            <w:r w:rsidR="25952A19" w:rsidRPr="4D9689C5">
              <w:rPr>
                <w:rFonts w:ascii="Times New Roman" w:hAnsi="Times New Roman" w:cs="Times New Roman"/>
              </w:rPr>
              <w:t>3</w:t>
            </w:r>
            <w:r w:rsidR="00350727" w:rsidRPr="4D9689C5">
              <w:rPr>
                <w:rFonts w:ascii="Times New Roman" w:hAnsi="Times New Roman" w:cs="Times New Roman"/>
              </w:rPr>
              <w:t xml:space="preserve">. Lietotāju gala iekārtu (datoru, </w:t>
            </w:r>
            <w:r w:rsidR="007238C4" w:rsidRPr="4D9689C5">
              <w:rPr>
                <w:rFonts w:ascii="Times New Roman" w:hAnsi="Times New Roman" w:cs="Times New Roman"/>
              </w:rPr>
              <w:t xml:space="preserve">mobilo iekārtu </w:t>
            </w:r>
            <w:r w:rsidR="00350727" w:rsidRPr="4D9689C5">
              <w:rPr>
                <w:rFonts w:ascii="Times New Roman" w:hAnsi="Times New Roman" w:cs="Times New Roman"/>
              </w:rPr>
              <w:t>utt.) aizsardzība un pārvaldība (</w:t>
            </w:r>
            <w:proofErr w:type="spellStart"/>
            <w:r w:rsidR="00350727" w:rsidRPr="4D9689C5">
              <w:rPr>
                <w:rFonts w:ascii="Times New Roman" w:hAnsi="Times New Roman" w:cs="Times New Roman"/>
                <w:i/>
                <w:iCs/>
              </w:rPr>
              <w:t>endpoint</w:t>
            </w:r>
            <w:proofErr w:type="spellEnd"/>
            <w:r w:rsidR="00350727" w:rsidRPr="4D9689C5">
              <w:rPr>
                <w:rFonts w:ascii="Times New Roman" w:hAnsi="Times New Roman" w:cs="Times New Roman"/>
                <w:i/>
                <w:iCs/>
              </w:rPr>
              <w:t xml:space="preserve"> </w:t>
            </w:r>
            <w:proofErr w:type="spellStart"/>
            <w:r w:rsidR="00350727" w:rsidRPr="4D9689C5">
              <w:rPr>
                <w:rFonts w:ascii="Times New Roman" w:hAnsi="Times New Roman" w:cs="Times New Roman"/>
                <w:i/>
                <w:iCs/>
              </w:rPr>
              <w:t>management</w:t>
            </w:r>
            <w:proofErr w:type="spellEnd"/>
            <w:r w:rsidR="00350727" w:rsidRPr="4D9689C5">
              <w:rPr>
                <w:rFonts w:ascii="Times New Roman" w:hAnsi="Times New Roman" w:cs="Times New Roman"/>
                <w:i/>
                <w:iCs/>
              </w:rPr>
              <w:t xml:space="preserve"> </w:t>
            </w:r>
            <w:proofErr w:type="spellStart"/>
            <w:r w:rsidR="00350727" w:rsidRPr="4D9689C5">
              <w:rPr>
                <w:rFonts w:ascii="Times New Roman" w:hAnsi="Times New Roman" w:cs="Times New Roman"/>
                <w:i/>
                <w:iCs/>
              </w:rPr>
              <w:t>solution</w:t>
            </w:r>
            <w:proofErr w:type="spellEnd"/>
            <w:r w:rsidR="00350727" w:rsidRPr="4D9689C5">
              <w:rPr>
                <w:rFonts w:ascii="Times New Roman" w:hAnsi="Times New Roman" w:cs="Times New Roman"/>
              </w:rPr>
              <w:t>)</w:t>
            </w:r>
            <w:r w:rsidR="00F7210B" w:rsidRPr="4D9689C5">
              <w:rPr>
                <w:rFonts w:ascii="Times New Roman" w:hAnsi="Times New Roman" w:cs="Times New Roman"/>
              </w:rPr>
              <w:t>,</w:t>
            </w:r>
            <w:r w:rsidR="00350727" w:rsidRPr="4D9689C5">
              <w:rPr>
                <w:rFonts w:ascii="Times New Roman" w:hAnsi="Times New Roman" w:cs="Times New Roman"/>
              </w:rPr>
              <w:t xml:space="preserve"> </w:t>
            </w:r>
            <w:r w:rsidR="00C002BE" w:rsidRPr="4D9689C5">
              <w:rPr>
                <w:rFonts w:ascii="Times New Roman" w:hAnsi="Times New Roman" w:cs="Times New Roman"/>
              </w:rPr>
              <w:t>l</w:t>
            </w:r>
            <w:r w:rsidR="00350727" w:rsidRPr="4D9689C5">
              <w:rPr>
                <w:rFonts w:ascii="Times New Roman" w:hAnsi="Times New Roman" w:cs="Times New Roman"/>
              </w:rPr>
              <w:t>icen</w:t>
            </w:r>
            <w:r w:rsidRPr="4D9689C5">
              <w:rPr>
                <w:rFonts w:ascii="Times New Roman" w:hAnsi="Times New Roman" w:cs="Times New Roman"/>
              </w:rPr>
              <w:t>c</w:t>
            </w:r>
            <w:r w:rsidR="00350727" w:rsidRPr="4D9689C5">
              <w:rPr>
                <w:rFonts w:ascii="Times New Roman" w:hAnsi="Times New Roman" w:cs="Times New Roman"/>
              </w:rPr>
              <w:t>es un konfigurācijas darbi</w:t>
            </w:r>
            <w:r w:rsidR="00C002BE" w:rsidRPr="4D9689C5">
              <w:rPr>
                <w:rFonts w:ascii="Times New Roman" w:hAnsi="Times New Roman" w:cs="Times New Roman"/>
              </w:rPr>
              <w:t>;</w:t>
            </w:r>
          </w:p>
          <w:p w14:paraId="5C8F518B" w14:textId="168C1E65" w:rsidR="00350727" w:rsidRPr="00595544" w:rsidRDefault="005C027A" w:rsidP="00E7490C">
            <w:pPr>
              <w:jc w:val="both"/>
              <w:rPr>
                <w:rFonts w:ascii="Times New Roman" w:hAnsi="Times New Roman" w:cs="Times New Roman"/>
              </w:rPr>
            </w:pPr>
            <w:r w:rsidRPr="4D9689C5">
              <w:rPr>
                <w:rFonts w:ascii="Times New Roman" w:hAnsi="Times New Roman" w:cs="Times New Roman"/>
              </w:rPr>
              <w:t>2</w:t>
            </w:r>
            <w:r w:rsidR="00350727" w:rsidRPr="4D9689C5">
              <w:rPr>
                <w:rFonts w:ascii="Times New Roman" w:hAnsi="Times New Roman" w:cs="Times New Roman"/>
              </w:rPr>
              <w:t>.</w:t>
            </w:r>
            <w:r w:rsidR="633FE65A" w:rsidRPr="4D9689C5">
              <w:rPr>
                <w:rFonts w:ascii="Times New Roman" w:hAnsi="Times New Roman" w:cs="Times New Roman"/>
              </w:rPr>
              <w:t>4</w:t>
            </w:r>
            <w:r w:rsidR="00350727" w:rsidRPr="4D9689C5">
              <w:rPr>
                <w:rFonts w:ascii="Times New Roman" w:hAnsi="Times New Roman" w:cs="Times New Roman"/>
              </w:rPr>
              <w:t>. Kiberdroš</w:t>
            </w:r>
            <w:r w:rsidR="00436937" w:rsidRPr="4D9689C5">
              <w:rPr>
                <w:rFonts w:ascii="Times New Roman" w:hAnsi="Times New Roman" w:cs="Times New Roman"/>
              </w:rPr>
              <w:t>ī</w:t>
            </w:r>
            <w:r w:rsidR="00350727" w:rsidRPr="4D9689C5">
              <w:rPr>
                <w:rFonts w:ascii="Times New Roman" w:hAnsi="Times New Roman" w:cs="Times New Roman"/>
              </w:rPr>
              <w:t>bas pakalpojumu kopa, kas nodrošina aplikāciju un gala iekārtu dzīvescikla drošības pārvaldību</w:t>
            </w:r>
            <w:r w:rsidR="007238C4" w:rsidRPr="4D9689C5">
              <w:rPr>
                <w:rFonts w:ascii="Times New Roman" w:hAnsi="Times New Roman" w:cs="Times New Roman"/>
              </w:rPr>
              <w:t>, konfigurāciju atbilstību MK397 prasībām, operētājsistēmas iev</w:t>
            </w:r>
            <w:r w:rsidR="00995A90">
              <w:rPr>
                <w:rFonts w:ascii="Times New Roman" w:hAnsi="Times New Roman" w:cs="Times New Roman"/>
              </w:rPr>
              <w:t>a</w:t>
            </w:r>
            <w:r w:rsidR="007238C4" w:rsidRPr="4D9689C5">
              <w:rPr>
                <w:rFonts w:ascii="Times New Roman" w:hAnsi="Times New Roman" w:cs="Times New Roman"/>
              </w:rPr>
              <w:t>inojamību uzraudzību un nulles dienas incidentu novēršanu ar EDR un XDR programmatūras palīdzību kas integrēts vienotā SOAR platformā un automatizētā incidentu procesā</w:t>
            </w:r>
            <w:r w:rsidR="00350727" w:rsidRPr="4D9689C5">
              <w:rPr>
                <w:rFonts w:ascii="Times New Roman" w:hAnsi="Times New Roman" w:cs="Times New Roman"/>
              </w:rPr>
              <w:t xml:space="preserve"> (</w:t>
            </w:r>
            <w:r w:rsidR="00436937" w:rsidRPr="4D9689C5">
              <w:rPr>
                <w:rFonts w:ascii="Times New Roman" w:hAnsi="Times New Roman" w:cs="Times New Roman"/>
              </w:rPr>
              <w:t>l</w:t>
            </w:r>
            <w:r w:rsidR="00350727" w:rsidRPr="4D9689C5">
              <w:rPr>
                <w:rFonts w:ascii="Times New Roman" w:hAnsi="Times New Roman" w:cs="Times New Roman"/>
              </w:rPr>
              <w:t>icen</w:t>
            </w:r>
            <w:r w:rsidRPr="4D9689C5">
              <w:rPr>
                <w:rFonts w:ascii="Times New Roman" w:hAnsi="Times New Roman" w:cs="Times New Roman"/>
              </w:rPr>
              <w:t>c</w:t>
            </w:r>
            <w:r w:rsidR="00350727" w:rsidRPr="4D9689C5">
              <w:rPr>
                <w:rFonts w:ascii="Times New Roman" w:hAnsi="Times New Roman" w:cs="Times New Roman"/>
              </w:rPr>
              <w:t>es, ieviešana un konfigurācijas darbi)</w:t>
            </w:r>
            <w:r w:rsidR="004D1551" w:rsidRPr="4D9689C5">
              <w:rPr>
                <w:rFonts w:ascii="Times New Roman" w:hAnsi="Times New Roman" w:cs="Times New Roman"/>
              </w:rPr>
              <w:t>;</w:t>
            </w:r>
          </w:p>
          <w:p w14:paraId="76CAB6D7" w14:textId="1E76428A" w:rsidR="00350727" w:rsidRPr="00595544" w:rsidRDefault="005C027A" w:rsidP="00E7490C">
            <w:pPr>
              <w:jc w:val="both"/>
              <w:rPr>
                <w:rFonts w:ascii="Times New Roman" w:hAnsi="Times New Roman" w:cs="Times New Roman"/>
              </w:rPr>
            </w:pPr>
            <w:r w:rsidRPr="00595544">
              <w:rPr>
                <w:rFonts w:ascii="Times New Roman" w:hAnsi="Times New Roman" w:cs="Times New Roman"/>
              </w:rPr>
              <w:t>2</w:t>
            </w:r>
            <w:r w:rsidR="00350727" w:rsidRPr="00595544">
              <w:rPr>
                <w:rFonts w:ascii="Times New Roman" w:hAnsi="Times New Roman" w:cs="Times New Roman"/>
              </w:rPr>
              <w:t xml:space="preserve">.4. IKT </w:t>
            </w:r>
            <w:r w:rsidR="00AB1B9B" w:rsidRPr="00595544">
              <w:rPr>
                <w:rFonts w:ascii="Times New Roman" w:hAnsi="Times New Roman" w:cs="Times New Roman"/>
              </w:rPr>
              <w:t>drošības</w:t>
            </w:r>
            <w:r w:rsidR="00350727" w:rsidRPr="00595544">
              <w:rPr>
                <w:rFonts w:ascii="Times New Roman" w:hAnsi="Times New Roman" w:cs="Times New Roman"/>
              </w:rPr>
              <w:t xml:space="preserve"> risinājumu un pakārtotas infrastruktūras administrēšanas pakalpojuma ieviešana un pielāgojumu izstrāde;</w:t>
            </w:r>
          </w:p>
          <w:p w14:paraId="59D53F61" w14:textId="68F02FB7" w:rsidR="00350727" w:rsidRPr="00595544" w:rsidRDefault="005C027A" w:rsidP="00E7490C">
            <w:pPr>
              <w:jc w:val="both"/>
              <w:rPr>
                <w:rFonts w:ascii="Times New Roman" w:hAnsi="Times New Roman" w:cs="Times New Roman"/>
              </w:rPr>
            </w:pPr>
            <w:r w:rsidRPr="00595544">
              <w:rPr>
                <w:rFonts w:ascii="Times New Roman" w:hAnsi="Times New Roman" w:cs="Times New Roman"/>
              </w:rPr>
              <w:t>2</w:t>
            </w:r>
            <w:r w:rsidR="00350727" w:rsidRPr="00595544">
              <w:rPr>
                <w:rFonts w:ascii="Times New Roman" w:hAnsi="Times New Roman" w:cs="Times New Roman"/>
              </w:rPr>
              <w:t xml:space="preserve">.5. Drošības rīka </w:t>
            </w:r>
            <w:r w:rsidR="004D1551">
              <w:rPr>
                <w:rFonts w:ascii="Times New Roman" w:hAnsi="Times New Roman" w:cs="Times New Roman"/>
              </w:rPr>
              <w:t>l</w:t>
            </w:r>
            <w:r w:rsidR="00350727" w:rsidRPr="00595544">
              <w:rPr>
                <w:rFonts w:ascii="Times New Roman" w:hAnsi="Times New Roman" w:cs="Times New Roman"/>
              </w:rPr>
              <w:t>icen</w:t>
            </w:r>
            <w:r w:rsidRPr="00595544">
              <w:rPr>
                <w:rFonts w:ascii="Times New Roman" w:hAnsi="Times New Roman" w:cs="Times New Roman"/>
              </w:rPr>
              <w:t>c</w:t>
            </w:r>
            <w:r w:rsidR="00350727" w:rsidRPr="00595544">
              <w:rPr>
                <w:rFonts w:ascii="Times New Roman" w:hAnsi="Times New Roman" w:cs="Times New Roman"/>
              </w:rPr>
              <w:t>es, ieviešanas un konfigurācijas darbi</w:t>
            </w:r>
            <w:r w:rsidR="00B6211E" w:rsidRPr="00595544">
              <w:rPr>
                <w:rFonts w:ascii="Times New Roman" w:hAnsi="Times New Roman" w:cs="Times New Roman"/>
              </w:rPr>
              <w:t>.</w:t>
            </w:r>
          </w:p>
          <w:p w14:paraId="76B8182D" w14:textId="7C704F7D" w:rsidR="00590097" w:rsidRPr="006F08A9" w:rsidRDefault="005C027A" w:rsidP="00E7490C">
            <w:pPr>
              <w:jc w:val="both"/>
              <w:rPr>
                <w:rFonts w:ascii="Times New Roman" w:hAnsi="Times New Roman" w:cs="Times New Roman"/>
                <w:i/>
                <w:iCs/>
              </w:rPr>
            </w:pPr>
            <w:r w:rsidRPr="4D9689C5">
              <w:rPr>
                <w:rFonts w:ascii="Times New Roman" w:hAnsi="Times New Roman" w:cs="Times New Roman"/>
              </w:rPr>
              <w:t>3</w:t>
            </w:r>
            <w:r w:rsidR="00350727" w:rsidRPr="4D9689C5">
              <w:rPr>
                <w:rFonts w:ascii="Times New Roman" w:hAnsi="Times New Roman" w:cs="Times New Roman"/>
              </w:rPr>
              <w:t>.</w:t>
            </w:r>
            <w:r w:rsidRPr="4D9689C5">
              <w:rPr>
                <w:rFonts w:ascii="Times New Roman" w:hAnsi="Times New Roman" w:cs="Times New Roman"/>
              </w:rPr>
              <w:t xml:space="preserve"> </w:t>
            </w:r>
            <w:r w:rsidR="00350727" w:rsidRPr="4D9689C5">
              <w:rPr>
                <w:rFonts w:ascii="Times New Roman" w:hAnsi="Times New Roman" w:cs="Times New Roman"/>
              </w:rPr>
              <w:t xml:space="preserve">Ārējo drošības audita nodrošināšana - </w:t>
            </w:r>
            <w:r w:rsidR="00811E74" w:rsidRPr="4D9689C5">
              <w:rPr>
                <w:rFonts w:ascii="Times New Roman" w:hAnsi="Times New Roman" w:cs="Times New Roman"/>
              </w:rPr>
              <w:t>IS</w:t>
            </w:r>
            <w:r w:rsidR="00350727" w:rsidRPr="4D9689C5">
              <w:rPr>
                <w:rFonts w:ascii="Times New Roman" w:hAnsi="Times New Roman" w:cs="Times New Roman"/>
              </w:rPr>
              <w:t xml:space="preserve"> testi, ievainojamību skenēšanas un saistītās aktivitātes</w:t>
            </w:r>
            <w:r w:rsidR="00EE4F63" w:rsidRPr="4D9689C5">
              <w:rPr>
                <w:rFonts w:ascii="Times New Roman" w:hAnsi="Times New Roman" w:cs="Times New Roman"/>
              </w:rPr>
              <w:t xml:space="preserve"> atbilstoši </w:t>
            </w:r>
            <w:r w:rsidR="00DC5B03" w:rsidRPr="4D9689C5">
              <w:rPr>
                <w:rFonts w:ascii="Times New Roman" w:hAnsi="Times New Roman" w:cs="Times New Roman"/>
              </w:rPr>
              <w:t xml:space="preserve">normatīvajiem aktiem </w:t>
            </w:r>
            <w:r w:rsidR="00F125F1" w:rsidRPr="4D9689C5">
              <w:rPr>
                <w:rFonts w:ascii="Times New Roman" w:hAnsi="Times New Roman" w:cs="Times New Roman"/>
              </w:rPr>
              <w:t xml:space="preserve">kiberdrošības </w:t>
            </w:r>
            <w:r w:rsidR="00452F4D" w:rsidRPr="4D9689C5">
              <w:rPr>
                <w:rFonts w:ascii="Times New Roman" w:hAnsi="Times New Roman" w:cs="Times New Roman"/>
              </w:rPr>
              <w:t>jomā</w:t>
            </w:r>
            <w:r w:rsidR="003C0AF1" w:rsidRPr="4D9689C5">
              <w:rPr>
                <w:rFonts w:ascii="Times New Roman" w:hAnsi="Times New Roman" w:cs="Times New Roman"/>
              </w:rPr>
              <w:t>.</w:t>
            </w:r>
          </w:p>
        </w:tc>
      </w:tr>
    </w:tbl>
    <w:p w14:paraId="5EB55500" w14:textId="77777777" w:rsidR="005D258A" w:rsidRPr="006F08A9" w:rsidRDefault="005D258A" w:rsidP="00E7490C">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3083"/>
        <w:gridCol w:w="2513"/>
        <w:gridCol w:w="2026"/>
        <w:gridCol w:w="1439"/>
      </w:tblGrid>
      <w:tr w:rsidR="006F08A9" w:rsidRPr="006F08A9" w14:paraId="72F72172" w14:textId="77777777" w:rsidTr="6D5D0400">
        <w:tc>
          <w:tcPr>
            <w:tcW w:w="0" w:type="auto"/>
            <w:gridSpan w:val="4"/>
          </w:tcPr>
          <w:p w14:paraId="670CD93F" w14:textId="140381E4" w:rsidR="00051649" w:rsidRPr="006F08A9" w:rsidRDefault="00051649" w:rsidP="00E7490C">
            <w:pPr>
              <w:jc w:val="center"/>
              <w:rPr>
                <w:rFonts w:ascii="Times New Roman" w:hAnsi="Times New Roman" w:cs="Times New Roman"/>
              </w:rPr>
            </w:pPr>
            <w:r w:rsidRPr="006F08A9">
              <w:rPr>
                <w:rFonts w:ascii="Times New Roman" w:hAnsi="Times New Roman" w:cs="Times New Roman"/>
                <w:b/>
                <w:bCs/>
              </w:rPr>
              <w:lastRenderedPageBreak/>
              <w:t>Sasniedzamie rezultāti</w:t>
            </w:r>
            <w:r w:rsidRPr="006F08A9">
              <w:rPr>
                <w:rStyle w:val="FootnoteReference"/>
                <w:rFonts w:ascii="Times New Roman" w:hAnsi="Times New Roman" w:cs="Times New Roman"/>
                <w:i/>
                <w:iCs/>
              </w:rPr>
              <w:footnoteReference w:id="4"/>
            </w:r>
          </w:p>
        </w:tc>
      </w:tr>
      <w:tr w:rsidR="007238C4" w:rsidRPr="006F08A9" w14:paraId="38CEF9CD" w14:textId="77777777" w:rsidTr="6D5D0400">
        <w:tc>
          <w:tcPr>
            <w:tcW w:w="2889" w:type="dxa"/>
            <w:shd w:val="clear" w:color="auto" w:fill="D9D9D9" w:themeFill="background1" w:themeFillShade="D9"/>
            <w:vAlign w:val="center"/>
          </w:tcPr>
          <w:p w14:paraId="42624B79" w14:textId="10FCAE8A" w:rsidR="00051649" w:rsidRPr="006F08A9" w:rsidRDefault="00051649" w:rsidP="00E7490C">
            <w:pPr>
              <w:textAlignment w:val="baseline"/>
              <w:rPr>
                <w:rFonts w:ascii="Times New Roman" w:hAnsi="Times New Roman" w:cs="Times New Roman"/>
                <w:b/>
                <w:bCs/>
              </w:rPr>
            </w:pPr>
            <w:r w:rsidRPr="006F08A9">
              <w:rPr>
                <w:rFonts w:ascii="Times New Roman" w:eastAsia="Times New Roman" w:hAnsi="Times New Roman" w:cs="Times New Roman"/>
                <w:b/>
                <w:bCs/>
                <w:kern w:val="0"/>
                <w:lang w:eastAsia="lv-LV"/>
                <w14:ligatures w14:val="none"/>
              </w:rPr>
              <w:t>Projekta sasniedzamie rezultāti</w:t>
            </w:r>
          </w:p>
        </w:tc>
        <w:tc>
          <w:tcPr>
            <w:tcW w:w="2133" w:type="dxa"/>
            <w:shd w:val="clear" w:color="auto" w:fill="D9D9D9" w:themeFill="background1" w:themeFillShade="D9"/>
            <w:vAlign w:val="center"/>
          </w:tcPr>
          <w:p w14:paraId="4FF63EC4" w14:textId="7A342215" w:rsidR="00051649" w:rsidRPr="006F08A9" w:rsidRDefault="001C2347" w:rsidP="00E7490C">
            <w:pPr>
              <w:rPr>
                <w:rFonts w:ascii="Times New Roman" w:hAnsi="Times New Roman" w:cs="Times New Roman"/>
                <w:b/>
                <w:bCs/>
              </w:rPr>
            </w:pPr>
            <w:r w:rsidRPr="006F08A9">
              <w:rPr>
                <w:rFonts w:ascii="Times New Roman" w:eastAsia="Times New Roman" w:hAnsi="Times New Roman" w:cs="Times New Roman"/>
                <w:b/>
                <w:bCs/>
                <w:kern w:val="0"/>
                <w:lang w:eastAsia="lv-LV"/>
                <w14:ligatures w14:val="none"/>
              </w:rPr>
              <w:t>Rezultāta r</w:t>
            </w:r>
            <w:r w:rsidR="00051649" w:rsidRPr="006F08A9">
              <w:rPr>
                <w:rFonts w:ascii="Times New Roman" w:eastAsia="Times New Roman" w:hAnsi="Times New Roman" w:cs="Times New Roman"/>
                <w:b/>
                <w:bCs/>
                <w:kern w:val="0"/>
                <w:lang w:eastAsia="lv-LV"/>
                <w14:ligatures w14:val="none"/>
              </w:rPr>
              <w:t>ādītāja mērī</w:t>
            </w:r>
            <w:r w:rsidR="00937A47" w:rsidRPr="006F08A9">
              <w:rPr>
                <w:rFonts w:ascii="Times New Roman" w:eastAsia="Times New Roman" w:hAnsi="Times New Roman" w:cs="Times New Roman"/>
                <w:b/>
                <w:bCs/>
                <w:kern w:val="0"/>
                <w:lang w:eastAsia="lv-LV"/>
                <w14:ligatures w14:val="none"/>
              </w:rPr>
              <w:t xml:space="preserve">jums </w:t>
            </w:r>
            <w:r w:rsidR="00051649" w:rsidRPr="006F08A9">
              <w:rPr>
                <w:rFonts w:ascii="Times New Roman" w:eastAsia="Times New Roman" w:hAnsi="Times New Roman" w:cs="Times New Roman"/>
                <w:b/>
                <w:bCs/>
                <w:kern w:val="0"/>
                <w:lang w:eastAsia="lv-LV"/>
                <w14:ligatures w14:val="none"/>
              </w:rPr>
              <w:t>(iekļaujot norādi par to, kas un kā tiek mērīts)</w:t>
            </w:r>
          </w:p>
        </w:tc>
        <w:tc>
          <w:tcPr>
            <w:tcW w:w="1745" w:type="dxa"/>
            <w:shd w:val="clear" w:color="auto" w:fill="D9D9D9" w:themeFill="background1" w:themeFillShade="D9"/>
            <w:vAlign w:val="center"/>
          </w:tcPr>
          <w:p w14:paraId="34D2CEEE" w14:textId="77777777" w:rsidR="00051649" w:rsidRPr="006F08A9" w:rsidRDefault="00051649" w:rsidP="00E7490C">
            <w:pPr>
              <w:rPr>
                <w:rFonts w:ascii="Times New Roman" w:hAnsi="Times New Roman" w:cs="Times New Roman"/>
                <w:b/>
                <w:bCs/>
              </w:rPr>
            </w:pPr>
            <w:r w:rsidRPr="006F08A9">
              <w:rPr>
                <w:rFonts w:ascii="Times New Roman" w:eastAsia="Times New Roman" w:hAnsi="Times New Roman" w:cs="Times New Roman"/>
                <w:b/>
                <w:bCs/>
                <w:kern w:val="0"/>
                <w:lang w:eastAsia="lv-LV"/>
                <w14:ligatures w14:val="none"/>
              </w:rPr>
              <w:t>Vērtība (esošā un plānotā)  </w:t>
            </w:r>
          </w:p>
        </w:tc>
        <w:tc>
          <w:tcPr>
            <w:tcW w:w="0" w:type="auto"/>
            <w:shd w:val="clear" w:color="auto" w:fill="D9D9D9" w:themeFill="background1" w:themeFillShade="D9"/>
            <w:vAlign w:val="center"/>
          </w:tcPr>
          <w:p w14:paraId="78DC5C54" w14:textId="55958B2B" w:rsidR="00051649" w:rsidRPr="006F08A9" w:rsidRDefault="00051649" w:rsidP="00E7490C">
            <w:pPr>
              <w:textAlignment w:val="baseline"/>
              <w:rPr>
                <w:rFonts w:ascii="Times New Roman" w:eastAsia="Times New Roman" w:hAnsi="Times New Roman" w:cs="Times New Roman"/>
                <w:b/>
                <w:bCs/>
                <w:kern w:val="0"/>
                <w:lang w:eastAsia="lv-LV"/>
                <w14:ligatures w14:val="none"/>
              </w:rPr>
            </w:pPr>
            <w:r w:rsidRPr="006F08A9">
              <w:rPr>
                <w:rFonts w:ascii="Times New Roman" w:eastAsia="Times New Roman" w:hAnsi="Times New Roman" w:cs="Times New Roman"/>
                <w:b/>
                <w:bCs/>
                <w:kern w:val="0"/>
                <w:lang w:eastAsia="lv-LV"/>
                <w14:ligatures w14:val="none"/>
              </w:rPr>
              <w:t>Sasniegšanas laiks (gads)</w:t>
            </w:r>
          </w:p>
        </w:tc>
      </w:tr>
      <w:tr w:rsidR="007238C4" w:rsidRPr="006F08A9" w14:paraId="41145344" w14:textId="77777777" w:rsidTr="6D5D0400">
        <w:tc>
          <w:tcPr>
            <w:tcW w:w="2889" w:type="dxa"/>
            <w:vAlign w:val="center"/>
          </w:tcPr>
          <w:p w14:paraId="77520DE7" w14:textId="67369A9E" w:rsidR="00051649" w:rsidRPr="00811E74" w:rsidRDefault="007D2037" w:rsidP="00E7490C">
            <w:pPr>
              <w:pStyle w:val="ListParagraph"/>
              <w:numPr>
                <w:ilvl w:val="0"/>
                <w:numId w:val="5"/>
              </w:numPr>
              <w:ind w:left="0"/>
              <w:jc w:val="both"/>
              <w:rPr>
                <w:rFonts w:ascii="Times New Roman" w:hAnsi="Times New Roman" w:cs="Times New Roman"/>
                <w:iCs/>
              </w:rPr>
            </w:pPr>
            <w:r w:rsidRPr="00811E74">
              <w:rPr>
                <w:rFonts w:ascii="Times New Roman" w:hAnsi="Times New Roman" w:cs="Times New Roman"/>
                <w:iCs/>
              </w:rPr>
              <w:t>Izveidots rezerves datu centrs un tiek nodrošināta IS produkcijas vižu darbība arī no alternatīvās lokācijas</w:t>
            </w:r>
            <w:r w:rsidR="00FC1989">
              <w:rPr>
                <w:rFonts w:ascii="Times New Roman" w:hAnsi="Times New Roman" w:cs="Times New Roman"/>
                <w:iCs/>
              </w:rPr>
              <w:t xml:space="preserve"> izmantojot Valsts </w:t>
            </w:r>
            <w:r w:rsidR="00506FE0">
              <w:rPr>
                <w:rFonts w:ascii="Times New Roman" w:hAnsi="Times New Roman" w:cs="Times New Roman"/>
                <w:iCs/>
              </w:rPr>
              <w:t>elektronisko sakaru centra funkcionalitāti</w:t>
            </w:r>
          </w:p>
        </w:tc>
        <w:tc>
          <w:tcPr>
            <w:tcW w:w="2133" w:type="dxa"/>
            <w:vAlign w:val="center"/>
          </w:tcPr>
          <w:p w14:paraId="21EC4E5B" w14:textId="26741FF5" w:rsidR="00051649" w:rsidRPr="006F08A9" w:rsidRDefault="00E47645" w:rsidP="00E7490C">
            <w:pPr>
              <w:jc w:val="center"/>
              <w:rPr>
                <w:rFonts w:ascii="Times New Roman" w:hAnsi="Times New Roman" w:cs="Times New Roman"/>
              </w:rPr>
            </w:pPr>
            <w:r>
              <w:rPr>
                <w:rFonts w:ascii="Times New Roman" w:hAnsi="Times New Roman" w:cs="Times New Roman"/>
              </w:rPr>
              <w:t>E</w:t>
            </w:r>
            <w:r w:rsidR="4D70F44E" w:rsidRPr="216BAE2F">
              <w:rPr>
                <w:rFonts w:ascii="Times New Roman" w:hAnsi="Times New Roman" w:cs="Times New Roman"/>
              </w:rPr>
              <w:t xml:space="preserve">-veselības moduļu </w:t>
            </w:r>
            <w:r w:rsidR="4D70F44E" w:rsidRPr="12536B1A">
              <w:rPr>
                <w:rFonts w:ascii="Times New Roman" w:hAnsi="Times New Roman" w:cs="Times New Roman"/>
              </w:rPr>
              <w:t>skaits</w:t>
            </w:r>
            <w:r w:rsidR="00BC607B">
              <w:rPr>
                <w:rFonts w:ascii="Times New Roman" w:hAnsi="Times New Roman" w:cs="Times New Roman"/>
              </w:rPr>
              <w:t xml:space="preserve">, kuriem tiek nodrošināta darbība </w:t>
            </w:r>
            <w:r w:rsidR="001057A7">
              <w:rPr>
                <w:rFonts w:ascii="Times New Roman" w:hAnsi="Times New Roman" w:cs="Times New Roman"/>
              </w:rPr>
              <w:t xml:space="preserve">no alternatīvās lokācijas </w:t>
            </w:r>
          </w:p>
        </w:tc>
        <w:tc>
          <w:tcPr>
            <w:tcW w:w="1745" w:type="dxa"/>
            <w:vAlign w:val="center"/>
          </w:tcPr>
          <w:p w14:paraId="0186C138" w14:textId="2ECD3172" w:rsidR="00051649" w:rsidRPr="006F08A9" w:rsidRDefault="4D70F44E" w:rsidP="00E7490C">
            <w:pPr>
              <w:jc w:val="center"/>
              <w:rPr>
                <w:rFonts w:ascii="Times New Roman" w:hAnsi="Times New Roman" w:cs="Times New Roman"/>
                <w:highlight w:val="yellow"/>
              </w:rPr>
            </w:pPr>
            <w:r w:rsidRPr="00F879AC">
              <w:rPr>
                <w:rFonts w:ascii="Times New Roman" w:hAnsi="Times New Roman" w:cs="Times New Roman"/>
              </w:rPr>
              <w:t>0</w:t>
            </w:r>
            <w:r w:rsidR="00E47645" w:rsidRPr="00F879AC">
              <w:rPr>
                <w:rFonts w:ascii="Times New Roman" w:hAnsi="Times New Roman" w:cs="Times New Roman"/>
              </w:rPr>
              <w:t>/</w:t>
            </w:r>
            <w:r w:rsidR="00355CD3">
              <w:rPr>
                <w:rFonts w:ascii="Times New Roman" w:hAnsi="Times New Roman" w:cs="Times New Roman"/>
              </w:rPr>
              <w:t xml:space="preserve">vismaz </w:t>
            </w:r>
            <w:r w:rsidRPr="00F879AC">
              <w:rPr>
                <w:rFonts w:ascii="Times New Roman" w:hAnsi="Times New Roman" w:cs="Times New Roman"/>
              </w:rPr>
              <w:t>3</w:t>
            </w:r>
          </w:p>
        </w:tc>
        <w:tc>
          <w:tcPr>
            <w:tcW w:w="0" w:type="auto"/>
            <w:vAlign w:val="center"/>
          </w:tcPr>
          <w:p w14:paraId="29AF31C0" w14:textId="661F0086" w:rsidR="00051649" w:rsidRPr="006F08A9" w:rsidRDefault="007D2037" w:rsidP="00E7490C">
            <w:pPr>
              <w:jc w:val="center"/>
              <w:rPr>
                <w:rFonts w:ascii="Times New Roman" w:hAnsi="Times New Roman" w:cs="Times New Roman"/>
              </w:rPr>
            </w:pPr>
            <w:r w:rsidRPr="006F08A9">
              <w:rPr>
                <w:rFonts w:ascii="Times New Roman" w:hAnsi="Times New Roman" w:cs="Times New Roman"/>
              </w:rPr>
              <w:t>2027</w:t>
            </w:r>
          </w:p>
        </w:tc>
      </w:tr>
      <w:tr w:rsidR="007238C4" w:rsidRPr="006F08A9" w14:paraId="052D8629" w14:textId="77777777" w:rsidTr="6D5D0400">
        <w:tc>
          <w:tcPr>
            <w:tcW w:w="2889" w:type="dxa"/>
            <w:vAlign w:val="center"/>
          </w:tcPr>
          <w:p w14:paraId="16DDB697" w14:textId="715184C9" w:rsidR="007D2037" w:rsidRPr="00811E74" w:rsidRDefault="00F41E0F" w:rsidP="00E7490C">
            <w:pPr>
              <w:pStyle w:val="ListParagraph"/>
              <w:numPr>
                <w:ilvl w:val="0"/>
                <w:numId w:val="5"/>
              </w:numPr>
              <w:ind w:left="0"/>
              <w:jc w:val="both"/>
              <w:rPr>
                <w:rFonts w:ascii="Times New Roman" w:hAnsi="Times New Roman" w:cs="Times New Roman"/>
                <w:iCs/>
              </w:rPr>
            </w:pPr>
            <w:r w:rsidRPr="00811E74">
              <w:rPr>
                <w:rFonts w:ascii="Times New Roman" w:hAnsi="Times New Roman" w:cs="Times New Roman"/>
                <w:iCs/>
              </w:rPr>
              <w:t>K</w:t>
            </w:r>
            <w:r w:rsidR="007D2037" w:rsidRPr="00811E74">
              <w:rPr>
                <w:rFonts w:ascii="Times New Roman" w:hAnsi="Times New Roman" w:cs="Times New Roman"/>
                <w:iCs/>
              </w:rPr>
              <w:t>ritiskiem WEB resursiem tiek nodrošināts pakalpojums</w:t>
            </w:r>
          </w:p>
        </w:tc>
        <w:tc>
          <w:tcPr>
            <w:tcW w:w="2133" w:type="dxa"/>
            <w:vAlign w:val="center"/>
          </w:tcPr>
          <w:p w14:paraId="52B274E1" w14:textId="4644D9A5" w:rsidR="007D2037" w:rsidRPr="006F08A9" w:rsidRDefault="007D2037" w:rsidP="00E7490C">
            <w:pPr>
              <w:jc w:val="center"/>
              <w:rPr>
                <w:rFonts w:ascii="Times New Roman" w:hAnsi="Times New Roman" w:cs="Times New Roman"/>
              </w:rPr>
            </w:pPr>
            <w:r w:rsidRPr="006F08A9">
              <w:rPr>
                <w:rFonts w:ascii="Times New Roman" w:hAnsi="Times New Roman" w:cs="Times New Roman"/>
              </w:rPr>
              <w:t>WEB resursu skaits</w:t>
            </w:r>
          </w:p>
        </w:tc>
        <w:tc>
          <w:tcPr>
            <w:tcW w:w="1745" w:type="dxa"/>
            <w:vAlign w:val="center"/>
          </w:tcPr>
          <w:p w14:paraId="233AB428" w14:textId="144829E5" w:rsidR="007D2037" w:rsidRPr="006F08A9" w:rsidRDefault="007D2037" w:rsidP="00E7490C">
            <w:pPr>
              <w:jc w:val="center"/>
              <w:rPr>
                <w:rFonts w:ascii="Times New Roman" w:hAnsi="Times New Roman" w:cs="Times New Roman"/>
              </w:rPr>
            </w:pPr>
            <w:r w:rsidRPr="006F08A9">
              <w:rPr>
                <w:rFonts w:ascii="Times New Roman" w:hAnsi="Times New Roman" w:cs="Times New Roman"/>
              </w:rPr>
              <w:t xml:space="preserve">3 </w:t>
            </w:r>
            <w:r w:rsidR="00E47645">
              <w:rPr>
                <w:rFonts w:ascii="Times New Roman" w:hAnsi="Times New Roman" w:cs="Times New Roman"/>
              </w:rPr>
              <w:t>/</w:t>
            </w:r>
            <w:r w:rsidR="00965B15">
              <w:rPr>
                <w:rFonts w:ascii="Times New Roman" w:hAnsi="Times New Roman" w:cs="Times New Roman"/>
              </w:rPr>
              <w:t xml:space="preserve"> </w:t>
            </w:r>
            <w:r w:rsidRPr="006F08A9">
              <w:rPr>
                <w:rFonts w:ascii="Times New Roman" w:hAnsi="Times New Roman" w:cs="Times New Roman"/>
              </w:rPr>
              <w:t>&gt;10</w:t>
            </w:r>
          </w:p>
        </w:tc>
        <w:tc>
          <w:tcPr>
            <w:tcW w:w="0" w:type="auto"/>
            <w:vAlign w:val="center"/>
          </w:tcPr>
          <w:p w14:paraId="1E1E22E6" w14:textId="736DAC3F" w:rsidR="007D2037" w:rsidRPr="006F08A9" w:rsidRDefault="007D2037" w:rsidP="00E7490C">
            <w:pPr>
              <w:jc w:val="center"/>
              <w:rPr>
                <w:rFonts w:ascii="Times New Roman" w:hAnsi="Times New Roman" w:cs="Times New Roman"/>
              </w:rPr>
            </w:pPr>
            <w:r w:rsidRPr="006F08A9">
              <w:rPr>
                <w:rFonts w:ascii="Times New Roman" w:hAnsi="Times New Roman" w:cs="Times New Roman"/>
              </w:rPr>
              <w:t>2026</w:t>
            </w:r>
          </w:p>
        </w:tc>
      </w:tr>
      <w:tr w:rsidR="007238C4" w:rsidRPr="006F08A9" w14:paraId="636C0575" w14:textId="77777777" w:rsidTr="6D5D0400">
        <w:tc>
          <w:tcPr>
            <w:tcW w:w="2889" w:type="dxa"/>
            <w:vAlign w:val="center"/>
          </w:tcPr>
          <w:p w14:paraId="43CB25BE" w14:textId="6B386A00" w:rsidR="002F5824" w:rsidRPr="00811E74" w:rsidRDefault="00CD7C3B" w:rsidP="00E7490C">
            <w:pPr>
              <w:pStyle w:val="ListParagraph"/>
              <w:numPr>
                <w:ilvl w:val="0"/>
                <w:numId w:val="5"/>
              </w:numPr>
              <w:ind w:left="0"/>
              <w:jc w:val="both"/>
              <w:rPr>
                <w:rFonts w:ascii="Times New Roman" w:hAnsi="Times New Roman" w:cs="Times New Roman"/>
                <w:iCs/>
              </w:rPr>
            </w:pPr>
            <w:r w:rsidRPr="00811E74">
              <w:rPr>
                <w:rFonts w:ascii="Times New Roman" w:hAnsi="Times New Roman" w:cs="Times New Roman"/>
                <w:iCs/>
              </w:rPr>
              <w:t>Drošības rīka darbināšan</w:t>
            </w:r>
            <w:r w:rsidR="00F41E0F" w:rsidRPr="00811E74">
              <w:rPr>
                <w:rFonts w:ascii="Times New Roman" w:hAnsi="Times New Roman" w:cs="Times New Roman"/>
                <w:iCs/>
              </w:rPr>
              <w:t>a</w:t>
            </w:r>
            <w:r w:rsidRPr="00811E74">
              <w:rPr>
                <w:rFonts w:ascii="Times New Roman" w:hAnsi="Times New Roman" w:cs="Times New Roman"/>
                <w:iCs/>
              </w:rPr>
              <w:t xml:space="preserve"> </w:t>
            </w:r>
            <w:r w:rsidR="00F41E0F" w:rsidRPr="00811E74">
              <w:rPr>
                <w:rFonts w:ascii="Times New Roman" w:hAnsi="Times New Roman" w:cs="Times New Roman"/>
                <w:iCs/>
              </w:rPr>
              <w:t xml:space="preserve">tiek </w:t>
            </w:r>
            <w:r w:rsidRPr="00811E74">
              <w:rPr>
                <w:rFonts w:ascii="Times New Roman" w:hAnsi="Times New Roman" w:cs="Times New Roman"/>
                <w:iCs/>
              </w:rPr>
              <w:t>īsteno</w:t>
            </w:r>
            <w:r w:rsidR="00F41E0F" w:rsidRPr="00811E74">
              <w:rPr>
                <w:rFonts w:ascii="Times New Roman" w:hAnsi="Times New Roman" w:cs="Times New Roman"/>
                <w:iCs/>
              </w:rPr>
              <w:t>ta</w:t>
            </w:r>
            <w:r w:rsidRPr="00811E74">
              <w:rPr>
                <w:rFonts w:ascii="Times New Roman" w:hAnsi="Times New Roman" w:cs="Times New Roman"/>
                <w:iCs/>
              </w:rPr>
              <w:t xml:space="preserve"> </w:t>
            </w:r>
            <w:r w:rsidR="002F5824" w:rsidRPr="00811E74">
              <w:rPr>
                <w:rFonts w:ascii="Times New Roman" w:hAnsi="Times New Roman" w:cs="Times New Roman"/>
                <w:iCs/>
              </w:rPr>
              <w:t>kritis</w:t>
            </w:r>
            <w:r w:rsidRPr="00811E74">
              <w:rPr>
                <w:rFonts w:ascii="Times New Roman" w:hAnsi="Times New Roman" w:cs="Times New Roman"/>
                <w:iCs/>
              </w:rPr>
              <w:t>kos</w:t>
            </w:r>
            <w:r w:rsidR="002F5824" w:rsidRPr="00811E74">
              <w:rPr>
                <w:rFonts w:ascii="Times New Roman" w:hAnsi="Times New Roman" w:cs="Times New Roman"/>
                <w:iCs/>
              </w:rPr>
              <w:t xml:space="preserve"> WEB resurs</w:t>
            </w:r>
            <w:r w:rsidRPr="00811E74">
              <w:rPr>
                <w:rFonts w:ascii="Times New Roman" w:hAnsi="Times New Roman" w:cs="Times New Roman"/>
                <w:iCs/>
              </w:rPr>
              <w:t>os</w:t>
            </w:r>
            <w:r w:rsidR="002F5824" w:rsidRPr="00811E74">
              <w:rPr>
                <w:rFonts w:ascii="Times New Roman" w:hAnsi="Times New Roman" w:cs="Times New Roman"/>
                <w:iCs/>
              </w:rPr>
              <w:t xml:space="preserve"> </w:t>
            </w:r>
          </w:p>
        </w:tc>
        <w:tc>
          <w:tcPr>
            <w:tcW w:w="2133" w:type="dxa"/>
            <w:vAlign w:val="center"/>
          </w:tcPr>
          <w:p w14:paraId="6373B77F" w14:textId="79FC60F9" w:rsidR="002F5824" w:rsidRPr="006F08A9" w:rsidRDefault="002F5824" w:rsidP="00E7490C">
            <w:pPr>
              <w:jc w:val="center"/>
              <w:rPr>
                <w:rFonts w:ascii="Times New Roman" w:hAnsi="Times New Roman" w:cs="Times New Roman"/>
              </w:rPr>
            </w:pPr>
            <w:r w:rsidRPr="006F08A9">
              <w:rPr>
                <w:rFonts w:ascii="Times New Roman" w:hAnsi="Times New Roman" w:cs="Times New Roman"/>
              </w:rPr>
              <w:t>WEB resursu skaits</w:t>
            </w:r>
          </w:p>
        </w:tc>
        <w:tc>
          <w:tcPr>
            <w:tcW w:w="1745" w:type="dxa"/>
            <w:vAlign w:val="center"/>
          </w:tcPr>
          <w:p w14:paraId="69537C4B" w14:textId="40D9CA1F" w:rsidR="002F5824" w:rsidRPr="006F08A9" w:rsidRDefault="00CD7C3B" w:rsidP="00E7490C">
            <w:pPr>
              <w:jc w:val="center"/>
              <w:rPr>
                <w:rFonts w:ascii="Times New Roman" w:hAnsi="Times New Roman" w:cs="Times New Roman"/>
              </w:rPr>
            </w:pPr>
            <w:r w:rsidRPr="006F08A9">
              <w:rPr>
                <w:rFonts w:ascii="Times New Roman" w:hAnsi="Times New Roman" w:cs="Times New Roman"/>
              </w:rPr>
              <w:t>0</w:t>
            </w:r>
            <w:r w:rsidR="002F5824" w:rsidRPr="006F08A9">
              <w:rPr>
                <w:rFonts w:ascii="Times New Roman" w:hAnsi="Times New Roman" w:cs="Times New Roman"/>
              </w:rPr>
              <w:t xml:space="preserve"> </w:t>
            </w:r>
            <w:r w:rsidR="00E47645">
              <w:rPr>
                <w:rFonts w:ascii="Times New Roman" w:hAnsi="Times New Roman" w:cs="Times New Roman"/>
              </w:rPr>
              <w:t>/</w:t>
            </w:r>
            <w:r w:rsidR="002F5824" w:rsidRPr="006F08A9">
              <w:rPr>
                <w:rFonts w:ascii="Times New Roman" w:hAnsi="Times New Roman" w:cs="Times New Roman"/>
              </w:rPr>
              <w:t>&gt;10</w:t>
            </w:r>
          </w:p>
        </w:tc>
        <w:tc>
          <w:tcPr>
            <w:tcW w:w="0" w:type="auto"/>
            <w:vAlign w:val="center"/>
          </w:tcPr>
          <w:p w14:paraId="42D43E6F" w14:textId="131F9F36" w:rsidR="002F5824" w:rsidRPr="006F08A9" w:rsidRDefault="002F5824" w:rsidP="00E7490C">
            <w:pPr>
              <w:jc w:val="center"/>
              <w:rPr>
                <w:rFonts w:ascii="Times New Roman" w:hAnsi="Times New Roman" w:cs="Times New Roman"/>
              </w:rPr>
            </w:pPr>
            <w:r w:rsidRPr="006F08A9">
              <w:rPr>
                <w:rFonts w:ascii="Times New Roman" w:hAnsi="Times New Roman" w:cs="Times New Roman"/>
              </w:rPr>
              <w:t>2026</w:t>
            </w:r>
          </w:p>
        </w:tc>
      </w:tr>
      <w:tr w:rsidR="007238C4" w:rsidRPr="006F08A9" w14:paraId="4E104DD8" w14:textId="77777777" w:rsidTr="6D5D0400">
        <w:tc>
          <w:tcPr>
            <w:tcW w:w="2889" w:type="dxa"/>
            <w:vAlign w:val="center"/>
          </w:tcPr>
          <w:p w14:paraId="421A513D" w14:textId="49B9CD19" w:rsidR="007D2037" w:rsidRPr="00811E74" w:rsidRDefault="007D2037" w:rsidP="00E7490C">
            <w:pPr>
              <w:pStyle w:val="ListParagraph"/>
              <w:numPr>
                <w:ilvl w:val="0"/>
                <w:numId w:val="5"/>
              </w:numPr>
              <w:ind w:left="0"/>
              <w:jc w:val="both"/>
              <w:rPr>
                <w:rFonts w:ascii="Times New Roman" w:hAnsi="Times New Roman" w:cs="Times New Roman"/>
                <w:iCs/>
              </w:rPr>
            </w:pPr>
            <w:r w:rsidRPr="00811E74">
              <w:rPr>
                <w:rFonts w:ascii="Times New Roman" w:hAnsi="Times New Roman" w:cs="Times New Roman"/>
                <w:iCs/>
              </w:rPr>
              <w:t>Tiek veikta IS drošības testēšana</w:t>
            </w:r>
          </w:p>
        </w:tc>
        <w:tc>
          <w:tcPr>
            <w:tcW w:w="2133" w:type="dxa"/>
            <w:vAlign w:val="center"/>
          </w:tcPr>
          <w:p w14:paraId="06AB750B" w14:textId="77FE21BA" w:rsidR="007D2037" w:rsidRPr="006F08A9" w:rsidRDefault="007D2037" w:rsidP="00E7490C">
            <w:pPr>
              <w:jc w:val="center"/>
              <w:rPr>
                <w:rFonts w:ascii="Times New Roman" w:hAnsi="Times New Roman" w:cs="Times New Roman"/>
              </w:rPr>
            </w:pPr>
            <w:r w:rsidRPr="006F08A9">
              <w:rPr>
                <w:rFonts w:ascii="Times New Roman" w:hAnsi="Times New Roman" w:cs="Times New Roman"/>
              </w:rPr>
              <w:t>IS</w:t>
            </w:r>
            <w:r w:rsidR="00F41E0F" w:rsidRPr="006F08A9">
              <w:rPr>
                <w:rFonts w:ascii="Times New Roman" w:hAnsi="Times New Roman" w:cs="Times New Roman"/>
              </w:rPr>
              <w:t xml:space="preserve"> vai to moduļu</w:t>
            </w:r>
            <w:r w:rsidRPr="006F08A9">
              <w:rPr>
                <w:rFonts w:ascii="Times New Roman" w:hAnsi="Times New Roman" w:cs="Times New Roman"/>
              </w:rPr>
              <w:t xml:space="preserve"> skaits</w:t>
            </w:r>
          </w:p>
        </w:tc>
        <w:tc>
          <w:tcPr>
            <w:tcW w:w="1745" w:type="dxa"/>
            <w:vAlign w:val="center"/>
          </w:tcPr>
          <w:p w14:paraId="7AB5DF57" w14:textId="04EEEEEC" w:rsidR="007D2037" w:rsidRPr="006F08A9" w:rsidRDefault="007D2037" w:rsidP="00E7490C">
            <w:pPr>
              <w:jc w:val="center"/>
              <w:rPr>
                <w:rFonts w:ascii="Times New Roman" w:hAnsi="Times New Roman" w:cs="Times New Roman"/>
              </w:rPr>
            </w:pPr>
            <w:r w:rsidRPr="006F08A9">
              <w:rPr>
                <w:rFonts w:ascii="Times New Roman" w:hAnsi="Times New Roman" w:cs="Times New Roman"/>
              </w:rPr>
              <w:t>5</w:t>
            </w:r>
          </w:p>
        </w:tc>
        <w:tc>
          <w:tcPr>
            <w:tcW w:w="0" w:type="auto"/>
            <w:vAlign w:val="center"/>
          </w:tcPr>
          <w:p w14:paraId="2E45FD39" w14:textId="5FCE7EF5" w:rsidR="007D2037" w:rsidRPr="006F08A9" w:rsidRDefault="007D2037" w:rsidP="00E7490C">
            <w:pPr>
              <w:jc w:val="center"/>
              <w:rPr>
                <w:rFonts w:ascii="Times New Roman" w:hAnsi="Times New Roman" w:cs="Times New Roman"/>
              </w:rPr>
            </w:pPr>
            <w:r w:rsidRPr="006F08A9">
              <w:rPr>
                <w:rFonts w:ascii="Times New Roman" w:hAnsi="Times New Roman" w:cs="Times New Roman"/>
              </w:rPr>
              <w:t>2025</w:t>
            </w:r>
            <w:r w:rsidR="00A14A74" w:rsidRPr="006F08A9">
              <w:rPr>
                <w:rFonts w:ascii="Times New Roman" w:hAnsi="Times New Roman" w:cs="Times New Roman"/>
              </w:rPr>
              <w:t>-</w:t>
            </w:r>
            <w:r w:rsidRPr="006F08A9">
              <w:rPr>
                <w:rFonts w:ascii="Times New Roman" w:hAnsi="Times New Roman" w:cs="Times New Roman"/>
              </w:rPr>
              <w:t>202</w:t>
            </w:r>
            <w:r w:rsidR="00A14A74" w:rsidRPr="006F08A9">
              <w:rPr>
                <w:rFonts w:ascii="Times New Roman" w:hAnsi="Times New Roman" w:cs="Times New Roman"/>
              </w:rPr>
              <w:t>8</w:t>
            </w:r>
          </w:p>
        </w:tc>
      </w:tr>
      <w:tr w:rsidR="007238C4" w:rsidRPr="006F08A9" w14:paraId="231CFC13" w14:textId="77777777" w:rsidTr="6D5D0400">
        <w:tc>
          <w:tcPr>
            <w:tcW w:w="2889" w:type="dxa"/>
            <w:vAlign w:val="center"/>
          </w:tcPr>
          <w:p w14:paraId="14C5AA34" w14:textId="1EE6C63E" w:rsidR="007238C4" w:rsidRPr="00811E74" w:rsidRDefault="007238C4" w:rsidP="00E7490C">
            <w:pPr>
              <w:pStyle w:val="ListParagraph"/>
              <w:numPr>
                <w:ilvl w:val="0"/>
                <w:numId w:val="5"/>
              </w:numPr>
              <w:ind w:left="0"/>
              <w:jc w:val="both"/>
              <w:rPr>
                <w:rFonts w:ascii="Times New Roman" w:hAnsi="Times New Roman" w:cs="Times New Roman"/>
              </w:rPr>
            </w:pPr>
            <w:r w:rsidRPr="4D9689C5">
              <w:rPr>
                <w:rFonts w:ascii="Times New Roman" w:hAnsi="Times New Roman" w:cs="Times New Roman"/>
              </w:rPr>
              <w:t>Tiek ve</w:t>
            </w:r>
            <w:r w:rsidR="00995A90">
              <w:rPr>
                <w:rFonts w:ascii="Times New Roman" w:hAnsi="Times New Roman" w:cs="Times New Roman"/>
              </w:rPr>
              <w:t>i</w:t>
            </w:r>
            <w:r w:rsidRPr="4D9689C5">
              <w:rPr>
                <w:rFonts w:ascii="Times New Roman" w:hAnsi="Times New Roman" w:cs="Times New Roman"/>
              </w:rPr>
              <w:t xml:space="preserve">kta drošības incidentu un saistošās informācijas automatizētas apmaiņas kanāla izveide ar </w:t>
            </w:r>
            <w:proofErr w:type="spellStart"/>
            <w:r w:rsidRPr="4D9689C5">
              <w:rPr>
                <w:rFonts w:ascii="Times New Roman" w:hAnsi="Times New Roman" w:cs="Times New Roman"/>
              </w:rPr>
              <w:t>kiberincidentu</w:t>
            </w:r>
            <w:proofErr w:type="spellEnd"/>
            <w:r w:rsidRPr="4D9689C5">
              <w:rPr>
                <w:rFonts w:ascii="Times New Roman" w:hAnsi="Times New Roman" w:cs="Times New Roman"/>
              </w:rPr>
              <w:t xml:space="preserve"> novēršanas institūcijām kā Cert.lv</w:t>
            </w:r>
            <w:r w:rsidR="7F7A2914" w:rsidRPr="4D9689C5">
              <w:rPr>
                <w:rFonts w:ascii="Times New Roman" w:hAnsi="Times New Roman" w:cs="Times New Roman"/>
              </w:rPr>
              <w:t xml:space="preserve"> un CERT.SOC</w:t>
            </w:r>
          </w:p>
        </w:tc>
        <w:tc>
          <w:tcPr>
            <w:tcW w:w="2133" w:type="dxa"/>
            <w:vAlign w:val="center"/>
          </w:tcPr>
          <w:p w14:paraId="7E1F5199" w14:textId="31D58D50" w:rsidR="007238C4" w:rsidRPr="006F08A9" w:rsidRDefault="007238C4" w:rsidP="00E7490C">
            <w:pPr>
              <w:jc w:val="center"/>
              <w:rPr>
                <w:rFonts w:ascii="Times New Roman" w:hAnsi="Times New Roman" w:cs="Times New Roman"/>
              </w:rPr>
            </w:pPr>
            <w:r w:rsidRPr="4D9689C5">
              <w:rPr>
                <w:rFonts w:ascii="Times New Roman" w:hAnsi="Times New Roman" w:cs="Times New Roman"/>
              </w:rPr>
              <w:t>Izveidots informācijas apmaiņas kanāls un tiek nodota visa nepieciešamā informācija Cert.lv</w:t>
            </w:r>
            <w:r w:rsidR="74F3A7BE" w:rsidRPr="4D9689C5">
              <w:rPr>
                <w:rFonts w:ascii="Times New Roman" w:hAnsi="Times New Roman" w:cs="Times New Roman"/>
              </w:rPr>
              <w:t xml:space="preserve"> un CERT.SOC</w:t>
            </w:r>
          </w:p>
        </w:tc>
        <w:tc>
          <w:tcPr>
            <w:tcW w:w="1745" w:type="dxa"/>
            <w:vAlign w:val="center"/>
          </w:tcPr>
          <w:p w14:paraId="128A4A14" w14:textId="562924CC" w:rsidR="007238C4" w:rsidRPr="006F08A9" w:rsidRDefault="007238C4" w:rsidP="00E7490C">
            <w:pPr>
              <w:jc w:val="center"/>
              <w:rPr>
                <w:rFonts w:ascii="Times New Roman" w:hAnsi="Times New Roman" w:cs="Times New Roman"/>
              </w:rPr>
            </w:pPr>
            <w:r w:rsidRPr="006F08A9">
              <w:rPr>
                <w:rFonts w:ascii="Times New Roman" w:hAnsi="Times New Roman" w:cs="Times New Roman"/>
              </w:rPr>
              <w:t>5</w:t>
            </w:r>
          </w:p>
        </w:tc>
        <w:tc>
          <w:tcPr>
            <w:tcW w:w="0" w:type="auto"/>
            <w:vAlign w:val="center"/>
          </w:tcPr>
          <w:p w14:paraId="5E489F88" w14:textId="037591A3" w:rsidR="007238C4" w:rsidRPr="006F08A9" w:rsidRDefault="007238C4" w:rsidP="00E7490C">
            <w:pPr>
              <w:jc w:val="center"/>
              <w:rPr>
                <w:rFonts w:ascii="Times New Roman" w:hAnsi="Times New Roman" w:cs="Times New Roman"/>
              </w:rPr>
            </w:pPr>
            <w:r w:rsidRPr="006F08A9">
              <w:rPr>
                <w:rFonts w:ascii="Times New Roman" w:hAnsi="Times New Roman" w:cs="Times New Roman"/>
              </w:rPr>
              <w:t>2025-2028</w:t>
            </w:r>
          </w:p>
        </w:tc>
      </w:tr>
      <w:tr w:rsidR="007238C4" w:rsidRPr="006F08A9" w14:paraId="1A28B17D" w14:textId="77777777" w:rsidTr="6D5D0400">
        <w:tc>
          <w:tcPr>
            <w:tcW w:w="2889" w:type="dxa"/>
            <w:vAlign w:val="center"/>
          </w:tcPr>
          <w:p w14:paraId="507B5B89" w14:textId="260859C4" w:rsidR="007238C4" w:rsidRPr="00811E74" w:rsidRDefault="007238C4" w:rsidP="00E7490C">
            <w:pPr>
              <w:pStyle w:val="ListParagraph"/>
              <w:numPr>
                <w:ilvl w:val="0"/>
                <w:numId w:val="5"/>
              </w:numPr>
              <w:ind w:left="0"/>
              <w:jc w:val="both"/>
              <w:rPr>
                <w:rFonts w:ascii="Times New Roman" w:hAnsi="Times New Roman" w:cs="Times New Roman"/>
                <w:iCs/>
              </w:rPr>
            </w:pPr>
            <w:r w:rsidRPr="00811E74">
              <w:rPr>
                <w:rFonts w:ascii="Times New Roman" w:hAnsi="Times New Roman" w:cs="Times New Roman"/>
                <w:iCs/>
              </w:rPr>
              <w:t>Tiek nodrošināta nepatrauktā datu centrā izvietoto centralizēto iekārtu (serveru, utt.) aizsardzība, pārvaldība un uzraudzība</w:t>
            </w:r>
          </w:p>
        </w:tc>
        <w:tc>
          <w:tcPr>
            <w:tcW w:w="2133" w:type="dxa"/>
            <w:vAlign w:val="center"/>
          </w:tcPr>
          <w:p w14:paraId="277371A9" w14:textId="4F530793" w:rsidR="007238C4" w:rsidRPr="006F08A9" w:rsidRDefault="007238C4" w:rsidP="00E7490C">
            <w:pPr>
              <w:jc w:val="center"/>
              <w:rPr>
                <w:rFonts w:ascii="Times New Roman" w:hAnsi="Times New Roman" w:cs="Times New Roman"/>
              </w:rPr>
            </w:pPr>
            <w:r w:rsidRPr="006F08A9">
              <w:rPr>
                <w:rFonts w:ascii="Times New Roman" w:hAnsi="Times New Roman" w:cs="Times New Roman"/>
              </w:rPr>
              <w:t>% no kopēja iekārtu skaita</w:t>
            </w:r>
          </w:p>
        </w:tc>
        <w:tc>
          <w:tcPr>
            <w:tcW w:w="1745" w:type="dxa"/>
            <w:vAlign w:val="center"/>
          </w:tcPr>
          <w:p w14:paraId="12DC2089" w14:textId="21200CBC" w:rsidR="007238C4" w:rsidRPr="006F08A9" w:rsidRDefault="007238C4" w:rsidP="00E7490C">
            <w:pPr>
              <w:jc w:val="center"/>
              <w:rPr>
                <w:rFonts w:ascii="Times New Roman" w:hAnsi="Times New Roman" w:cs="Times New Roman"/>
              </w:rPr>
            </w:pPr>
            <w:r w:rsidRPr="006F08A9">
              <w:rPr>
                <w:rFonts w:ascii="Times New Roman" w:hAnsi="Times New Roman" w:cs="Times New Roman"/>
              </w:rPr>
              <w:t xml:space="preserve">80% </w:t>
            </w:r>
            <w:r>
              <w:rPr>
                <w:rFonts w:ascii="Times New Roman" w:hAnsi="Times New Roman" w:cs="Times New Roman"/>
              </w:rPr>
              <w:t>/</w:t>
            </w:r>
            <w:r w:rsidRPr="006F08A9">
              <w:rPr>
                <w:rFonts w:ascii="Times New Roman" w:hAnsi="Times New Roman" w:cs="Times New Roman"/>
              </w:rPr>
              <w:t>&gt; 100%</w:t>
            </w:r>
          </w:p>
        </w:tc>
        <w:tc>
          <w:tcPr>
            <w:tcW w:w="0" w:type="auto"/>
            <w:vAlign w:val="center"/>
          </w:tcPr>
          <w:p w14:paraId="21D8EDD4" w14:textId="1B5D1E47" w:rsidR="007238C4" w:rsidRPr="006F08A9" w:rsidRDefault="007238C4" w:rsidP="00E7490C">
            <w:pPr>
              <w:jc w:val="center"/>
              <w:rPr>
                <w:rFonts w:ascii="Times New Roman" w:hAnsi="Times New Roman" w:cs="Times New Roman"/>
              </w:rPr>
            </w:pPr>
            <w:r w:rsidRPr="006F08A9">
              <w:rPr>
                <w:rFonts w:ascii="Times New Roman" w:hAnsi="Times New Roman" w:cs="Times New Roman"/>
              </w:rPr>
              <w:t>2027</w:t>
            </w:r>
          </w:p>
        </w:tc>
      </w:tr>
      <w:tr w:rsidR="007238C4" w:rsidRPr="006F08A9" w14:paraId="392F25C5" w14:textId="77777777" w:rsidTr="6D5D0400">
        <w:tc>
          <w:tcPr>
            <w:tcW w:w="2889" w:type="dxa"/>
            <w:vAlign w:val="center"/>
          </w:tcPr>
          <w:p w14:paraId="7ADE558D" w14:textId="3DF4F2BC" w:rsidR="007238C4" w:rsidRPr="00811E74" w:rsidRDefault="007238C4" w:rsidP="00E7490C">
            <w:pPr>
              <w:pStyle w:val="ListParagraph"/>
              <w:numPr>
                <w:ilvl w:val="0"/>
                <w:numId w:val="5"/>
              </w:numPr>
              <w:ind w:left="0"/>
              <w:jc w:val="both"/>
              <w:rPr>
                <w:rFonts w:ascii="Times New Roman" w:hAnsi="Times New Roman" w:cs="Times New Roman"/>
                <w:iCs/>
              </w:rPr>
            </w:pPr>
            <w:r w:rsidRPr="00811E74">
              <w:rPr>
                <w:rFonts w:ascii="Times New Roman" w:hAnsi="Times New Roman" w:cs="Times New Roman"/>
                <w:iCs/>
              </w:rPr>
              <w:t xml:space="preserve">Drošības </w:t>
            </w:r>
            <w:r>
              <w:rPr>
                <w:rFonts w:ascii="Times New Roman" w:hAnsi="Times New Roman" w:cs="Times New Roman"/>
                <w:iCs/>
              </w:rPr>
              <w:t xml:space="preserve">incidentu novēršanas automatizācija un </w:t>
            </w:r>
            <w:r w:rsidRPr="00811E74">
              <w:rPr>
                <w:rFonts w:ascii="Times New Roman" w:hAnsi="Times New Roman" w:cs="Times New Roman"/>
                <w:iCs/>
              </w:rPr>
              <w:t>informācijas un notikumu pārvaldības risinājums ieviests visām IS</w:t>
            </w:r>
          </w:p>
        </w:tc>
        <w:tc>
          <w:tcPr>
            <w:tcW w:w="2133" w:type="dxa"/>
            <w:vAlign w:val="center"/>
          </w:tcPr>
          <w:p w14:paraId="3E84EB33" w14:textId="5F9C7442" w:rsidR="007238C4" w:rsidRPr="006F08A9" w:rsidRDefault="007238C4" w:rsidP="00E7490C">
            <w:pPr>
              <w:jc w:val="center"/>
              <w:rPr>
                <w:rFonts w:ascii="Times New Roman" w:hAnsi="Times New Roman" w:cs="Times New Roman"/>
              </w:rPr>
            </w:pPr>
            <w:r w:rsidRPr="006F08A9">
              <w:rPr>
                <w:rFonts w:ascii="Times New Roman" w:hAnsi="Times New Roman" w:cs="Times New Roman"/>
              </w:rPr>
              <w:t>% no kopēja IS skaita</w:t>
            </w:r>
          </w:p>
        </w:tc>
        <w:tc>
          <w:tcPr>
            <w:tcW w:w="1745" w:type="dxa"/>
            <w:vAlign w:val="center"/>
          </w:tcPr>
          <w:p w14:paraId="0C3FD7D3" w14:textId="4C92F291" w:rsidR="007238C4" w:rsidRPr="006F08A9" w:rsidRDefault="007238C4" w:rsidP="00E7490C">
            <w:pPr>
              <w:jc w:val="center"/>
              <w:rPr>
                <w:rFonts w:ascii="Times New Roman" w:hAnsi="Times New Roman" w:cs="Times New Roman"/>
              </w:rPr>
            </w:pPr>
            <w:r w:rsidRPr="006F08A9">
              <w:rPr>
                <w:rFonts w:ascii="Times New Roman" w:hAnsi="Times New Roman" w:cs="Times New Roman"/>
              </w:rPr>
              <w:t>100%</w:t>
            </w:r>
          </w:p>
        </w:tc>
        <w:tc>
          <w:tcPr>
            <w:tcW w:w="0" w:type="auto"/>
            <w:vAlign w:val="center"/>
          </w:tcPr>
          <w:p w14:paraId="08477A65" w14:textId="0235B8D6" w:rsidR="007238C4" w:rsidRPr="006F08A9" w:rsidRDefault="007238C4" w:rsidP="00E7490C">
            <w:pPr>
              <w:jc w:val="center"/>
              <w:rPr>
                <w:rFonts w:ascii="Times New Roman" w:hAnsi="Times New Roman" w:cs="Times New Roman"/>
              </w:rPr>
            </w:pPr>
            <w:r w:rsidRPr="006F08A9">
              <w:rPr>
                <w:rFonts w:ascii="Times New Roman" w:hAnsi="Times New Roman" w:cs="Times New Roman"/>
              </w:rPr>
              <w:t>2027</w:t>
            </w:r>
          </w:p>
        </w:tc>
      </w:tr>
      <w:tr w:rsidR="007238C4" w:rsidRPr="006F08A9" w14:paraId="458D6E1E" w14:textId="77777777" w:rsidTr="6D5D0400">
        <w:tc>
          <w:tcPr>
            <w:tcW w:w="0" w:type="auto"/>
            <w:gridSpan w:val="4"/>
          </w:tcPr>
          <w:p w14:paraId="262DC93A" w14:textId="6A5AC1EE" w:rsidR="007238C4" w:rsidRPr="006F08A9" w:rsidRDefault="007238C4" w:rsidP="00E7490C">
            <w:pPr>
              <w:jc w:val="center"/>
              <w:rPr>
                <w:rFonts w:ascii="Times New Roman" w:hAnsi="Times New Roman" w:cs="Times New Roman"/>
              </w:rPr>
            </w:pPr>
            <w:r w:rsidRPr="006F08A9">
              <w:rPr>
                <w:rFonts w:ascii="Times New Roman" w:hAnsi="Times New Roman" w:cs="Times New Roman"/>
                <w:b/>
                <w:bCs/>
              </w:rPr>
              <w:t>IKT risinājumu uzskaitījums (iznākuma rādītāji</w:t>
            </w:r>
            <w:r w:rsidRPr="006F08A9">
              <w:rPr>
                <w:rStyle w:val="FootnoteReference"/>
                <w:rFonts w:ascii="Times New Roman" w:hAnsi="Times New Roman" w:cs="Times New Roman"/>
                <w:i/>
                <w:iCs/>
              </w:rPr>
              <w:footnoteReference w:id="5"/>
            </w:r>
            <w:r w:rsidRPr="006F08A9">
              <w:rPr>
                <w:rFonts w:ascii="Times New Roman" w:hAnsi="Times New Roman" w:cs="Times New Roman"/>
                <w:b/>
                <w:bCs/>
              </w:rPr>
              <w:t xml:space="preserve">) </w:t>
            </w:r>
          </w:p>
        </w:tc>
      </w:tr>
      <w:tr w:rsidR="007238C4" w:rsidRPr="006F08A9" w14:paraId="0A663F77" w14:textId="77777777" w:rsidTr="6D5D0400">
        <w:tc>
          <w:tcPr>
            <w:tcW w:w="0" w:type="auto"/>
            <w:gridSpan w:val="4"/>
          </w:tcPr>
          <w:p w14:paraId="62EB70D9" w14:textId="5773137C" w:rsidR="007238C4" w:rsidRPr="006F08A9" w:rsidRDefault="007238C4" w:rsidP="00E7490C">
            <w:pPr>
              <w:pStyle w:val="ListParagraph"/>
              <w:numPr>
                <w:ilvl w:val="0"/>
                <w:numId w:val="7"/>
              </w:numPr>
              <w:ind w:left="0"/>
              <w:rPr>
                <w:rFonts w:ascii="Times New Roman" w:hAnsi="Times New Roman" w:cs="Times New Roman"/>
                <w:i/>
                <w:iCs/>
              </w:rPr>
            </w:pPr>
            <w:r w:rsidRPr="006F08A9">
              <w:rPr>
                <w:rFonts w:ascii="Times New Roman" w:hAnsi="Times New Roman" w:cs="Times New Roman"/>
                <w:i/>
                <w:iCs/>
              </w:rPr>
              <w:t>Vienotā Veselības Informācijas Sistēma (e-veselība):</w:t>
            </w:r>
          </w:p>
          <w:p w14:paraId="287612AD" w14:textId="29345A57" w:rsidR="007238C4" w:rsidRPr="006F08A9" w:rsidRDefault="007238C4" w:rsidP="00E7490C">
            <w:pPr>
              <w:pStyle w:val="ListParagraph"/>
              <w:numPr>
                <w:ilvl w:val="1"/>
                <w:numId w:val="10"/>
              </w:numPr>
              <w:ind w:left="0"/>
              <w:rPr>
                <w:rFonts w:ascii="Times New Roman" w:hAnsi="Times New Roman" w:cs="Times New Roman"/>
                <w:i/>
                <w:iCs/>
              </w:rPr>
            </w:pPr>
            <w:r w:rsidRPr="006F08A9">
              <w:rPr>
                <w:rFonts w:ascii="Times New Roman" w:hAnsi="Times New Roman" w:cs="Times New Roman"/>
                <w:i/>
                <w:iCs/>
              </w:rPr>
              <w:t>Autentifikācijas modulis;</w:t>
            </w:r>
          </w:p>
          <w:p w14:paraId="6BE9F027" w14:textId="2A445176" w:rsidR="007238C4" w:rsidRPr="006F08A9" w:rsidRDefault="007238C4" w:rsidP="00E7490C">
            <w:pPr>
              <w:pStyle w:val="ListParagraph"/>
              <w:numPr>
                <w:ilvl w:val="1"/>
                <w:numId w:val="10"/>
              </w:numPr>
              <w:ind w:left="0"/>
              <w:rPr>
                <w:rFonts w:ascii="Times New Roman" w:hAnsi="Times New Roman" w:cs="Times New Roman"/>
                <w:i/>
                <w:iCs/>
              </w:rPr>
            </w:pPr>
            <w:r w:rsidRPr="006F08A9">
              <w:rPr>
                <w:rFonts w:ascii="Times New Roman" w:hAnsi="Times New Roman" w:cs="Times New Roman"/>
                <w:i/>
                <w:iCs/>
              </w:rPr>
              <w:t>Elektroniskās Veselības Kartes modulis;</w:t>
            </w:r>
          </w:p>
          <w:p w14:paraId="2C802BDE" w14:textId="53285240" w:rsidR="007238C4" w:rsidRPr="006F08A9" w:rsidRDefault="007238C4" w:rsidP="00E7490C">
            <w:pPr>
              <w:pStyle w:val="ListParagraph"/>
              <w:numPr>
                <w:ilvl w:val="1"/>
                <w:numId w:val="10"/>
              </w:numPr>
              <w:ind w:left="0"/>
              <w:rPr>
                <w:rFonts w:ascii="Times New Roman" w:hAnsi="Times New Roman" w:cs="Times New Roman"/>
                <w:i/>
                <w:iCs/>
              </w:rPr>
            </w:pPr>
            <w:r w:rsidRPr="006F08A9">
              <w:rPr>
                <w:rFonts w:ascii="Times New Roman" w:hAnsi="Times New Roman" w:cs="Times New Roman"/>
                <w:i/>
                <w:iCs/>
              </w:rPr>
              <w:t>Elektronisko recepšu modulis;</w:t>
            </w:r>
          </w:p>
          <w:p w14:paraId="6E8B6BB6" w14:textId="597E37DA" w:rsidR="007238C4" w:rsidRPr="006F08A9" w:rsidRDefault="007238C4" w:rsidP="00E7490C">
            <w:pPr>
              <w:pStyle w:val="ListParagraph"/>
              <w:numPr>
                <w:ilvl w:val="1"/>
                <w:numId w:val="10"/>
              </w:numPr>
              <w:ind w:left="0"/>
              <w:rPr>
                <w:rFonts w:ascii="Times New Roman" w:hAnsi="Times New Roman" w:cs="Times New Roman"/>
                <w:i/>
                <w:iCs/>
              </w:rPr>
            </w:pPr>
            <w:r w:rsidRPr="006F08A9">
              <w:rPr>
                <w:rFonts w:ascii="Times New Roman" w:hAnsi="Times New Roman" w:cs="Times New Roman"/>
                <w:i/>
                <w:iCs/>
              </w:rPr>
              <w:t>Darba nespējas lapu modulis;</w:t>
            </w:r>
          </w:p>
          <w:p w14:paraId="3AD28ADF" w14:textId="3AC3D395" w:rsidR="007238C4" w:rsidRPr="006F08A9" w:rsidRDefault="007238C4" w:rsidP="00E7490C">
            <w:pPr>
              <w:pStyle w:val="ListParagraph"/>
              <w:numPr>
                <w:ilvl w:val="1"/>
                <w:numId w:val="10"/>
              </w:numPr>
              <w:ind w:left="0"/>
              <w:rPr>
                <w:rFonts w:ascii="Times New Roman" w:hAnsi="Times New Roman" w:cs="Times New Roman"/>
                <w:i/>
                <w:iCs/>
              </w:rPr>
            </w:pPr>
            <w:r w:rsidRPr="006F08A9">
              <w:rPr>
                <w:rFonts w:ascii="Times New Roman" w:hAnsi="Times New Roman" w:cs="Times New Roman"/>
                <w:i/>
                <w:iCs/>
              </w:rPr>
              <w:t>Pierakstu un nosūtījumu modulis;</w:t>
            </w:r>
          </w:p>
          <w:p w14:paraId="530C8151" w14:textId="4F2DA47D" w:rsidR="007238C4" w:rsidRPr="006F08A9" w:rsidRDefault="007238C4" w:rsidP="00E7490C">
            <w:pPr>
              <w:pStyle w:val="ListParagraph"/>
              <w:numPr>
                <w:ilvl w:val="1"/>
                <w:numId w:val="10"/>
              </w:numPr>
              <w:ind w:left="0"/>
              <w:rPr>
                <w:rFonts w:ascii="Times New Roman" w:hAnsi="Times New Roman" w:cs="Times New Roman"/>
                <w:i/>
                <w:iCs/>
              </w:rPr>
            </w:pPr>
            <w:r w:rsidRPr="006F08A9">
              <w:rPr>
                <w:rFonts w:ascii="Times New Roman" w:hAnsi="Times New Roman" w:cs="Times New Roman"/>
                <w:i/>
                <w:iCs/>
              </w:rPr>
              <w:t>Laboratorisko izmeklējumu un rezultātu modelis;</w:t>
            </w:r>
          </w:p>
          <w:p w14:paraId="3852632F" w14:textId="5B77C352" w:rsidR="007238C4" w:rsidRPr="006F08A9" w:rsidRDefault="007238C4" w:rsidP="00E7490C">
            <w:pPr>
              <w:pStyle w:val="ListParagraph"/>
              <w:numPr>
                <w:ilvl w:val="1"/>
                <w:numId w:val="10"/>
              </w:numPr>
              <w:ind w:left="0"/>
              <w:rPr>
                <w:rFonts w:ascii="Times New Roman" w:hAnsi="Times New Roman" w:cs="Times New Roman"/>
                <w:i/>
                <w:iCs/>
              </w:rPr>
            </w:pPr>
            <w:r w:rsidRPr="006F08A9">
              <w:rPr>
                <w:rFonts w:ascii="Times New Roman" w:hAnsi="Times New Roman" w:cs="Times New Roman"/>
                <w:i/>
                <w:iCs/>
              </w:rPr>
              <w:t>Pārrobežu datu apmaiņas modulis (pamatdati un e-receptes);</w:t>
            </w:r>
          </w:p>
          <w:p w14:paraId="0ACD4A09" w14:textId="0C14412B" w:rsidR="007238C4" w:rsidRPr="006F08A9" w:rsidRDefault="007238C4" w:rsidP="00E7490C">
            <w:pPr>
              <w:pStyle w:val="ListParagraph"/>
              <w:numPr>
                <w:ilvl w:val="1"/>
                <w:numId w:val="10"/>
              </w:numPr>
              <w:ind w:left="0"/>
              <w:rPr>
                <w:rFonts w:ascii="Times New Roman" w:hAnsi="Times New Roman" w:cs="Times New Roman"/>
                <w:i/>
                <w:iCs/>
              </w:rPr>
            </w:pPr>
            <w:r w:rsidRPr="006F08A9">
              <w:rPr>
                <w:rFonts w:ascii="Times New Roman" w:hAnsi="Times New Roman" w:cs="Times New Roman"/>
                <w:i/>
                <w:iCs/>
              </w:rPr>
              <w:t>Ar noteiktām slimībām slimojošu pacientu reģistrs (PREDA).</w:t>
            </w:r>
          </w:p>
          <w:p w14:paraId="531E7A1E" w14:textId="7DB3413C" w:rsidR="007238C4" w:rsidRPr="006F08A9" w:rsidRDefault="007238C4" w:rsidP="00E7490C">
            <w:pPr>
              <w:pStyle w:val="ListParagraph"/>
              <w:numPr>
                <w:ilvl w:val="0"/>
                <w:numId w:val="7"/>
              </w:numPr>
              <w:ind w:left="0"/>
              <w:rPr>
                <w:rFonts w:ascii="Times New Roman" w:hAnsi="Times New Roman" w:cs="Times New Roman"/>
                <w:i/>
                <w:iCs/>
              </w:rPr>
            </w:pPr>
            <w:r w:rsidRPr="006F08A9">
              <w:rPr>
                <w:rFonts w:ascii="Times New Roman" w:hAnsi="Times New Roman" w:cs="Times New Roman"/>
                <w:i/>
                <w:iCs/>
              </w:rPr>
              <w:t>Veselības Apdrošināšanas Finansēšanas Likuma IS (VAFL);</w:t>
            </w:r>
          </w:p>
          <w:p w14:paraId="3D650194" w14:textId="5FD33ACF" w:rsidR="007238C4" w:rsidRPr="006F08A9" w:rsidRDefault="007238C4" w:rsidP="00E7490C">
            <w:pPr>
              <w:pStyle w:val="ListParagraph"/>
              <w:numPr>
                <w:ilvl w:val="0"/>
                <w:numId w:val="7"/>
              </w:numPr>
              <w:ind w:left="0"/>
              <w:rPr>
                <w:rFonts w:ascii="Times New Roman" w:hAnsi="Times New Roman" w:cs="Times New Roman"/>
                <w:i/>
                <w:iCs/>
              </w:rPr>
            </w:pPr>
            <w:r w:rsidRPr="006F08A9">
              <w:rPr>
                <w:rFonts w:ascii="Times New Roman" w:hAnsi="Times New Roman" w:cs="Times New Roman"/>
                <w:i/>
                <w:iCs/>
              </w:rPr>
              <w:t>Vienotā vakcinācijas tīkla IS (</w:t>
            </w:r>
            <w:proofErr w:type="spellStart"/>
            <w:r w:rsidRPr="006F08A9">
              <w:rPr>
                <w:rFonts w:ascii="Times New Roman" w:hAnsi="Times New Roman" w:cs="Times New Roman"/>
                <w:i/>
                <w:iCs/>
              </w:rPr>
              <w:t>ViVaT</w:t>
            </w:r>
            <w:proofErr w:type="spellEnd"/>
            <w:r w:rsidRPr="006F08A9">
              <w:rPr>
                <w:rFonts w:ascii="Times New Roman" w:hAnsi="Times New Roman" w:cs="Times New Roman"/>
                <w:i/>
                <w:iCs/>
              </w:rPr>
              <w:t>);</w:t>
            </w:r>
          </w:p>
          <w:p w14:paraId="747D5EE0" w14:textId="5594F296" w:rsidR="007238C4" w:rsidRPr="006F08A9" w:rsidRDefault="007238C4" w:rsidP="00E7490C">
            <w:pPr>
              <w:pStyle w:val="ListParagraph"/>
              <w:numPr>
                <w:ilvl w:val="0"/>
                <w:numId w:val="7"/>
              </w:numPr>
              <w:ind w:left="0"/>
              <w:rPr>
                <w:rFonts w:ascii="Times New Roman" w:hAnsi="Times New Roman" w:cs="Times New Roman"/>
                <w:i/>
                <w:iCs/>
              </w:rPr>
            </w:pPr>
            <w:r w:rsidRPr="006F08A9">
              <w:rPr>
                <w:rFonts w:ascii="Times New Roman" w:hAnsi="Times New Roman" w:cs="Times New Roman"/>
                <w:i/>
                <w:iCs/>
              </w:rPr>
              <w:t>covid19sertifikāts IS;</w:t>
            </w:r>
          </w:p>
          <w:p w14:paraId="0AA0AED2" w14:textId="25436461" w:rsidR="007238C4" w:rsidRPr="006F08A9" w:rsidRDefault="007238C4" w:rsidP="00E7490C">
            <w:pPr>
              <w:pStyle w:val="ListParagraph"/>
              <w:numPr>
                <w:ilvl w:val="0"/>
                <w:numId w:val="7"/>
              </w:numPr>
              <w:ind w:left="0"/>
              <w:rPr>
                <w:rFonts w:ascii="Times New Roman" w:hAnsi="Times New Roman" w:cs="Times New Roman"/>
                <w:i/>
                <w:iCs/>
              </w:rPr>
            </w:pPr>
            <w:r w:rsidRPr="006F08A9">
              <w:rPr>
                <w:rFonts w:ascii="Times New Roman" w:hAnsi="Times New Roman" w:cs="Times New Roman"/>
                <w:i/>
                <w:iCs/>
              </w:rPr>
              <w:t>Vadības Informācijas Sistēma;</w:t>
            </w:r>
          </w:p>
          <w:p w14:paraId="1DE08C16" w14:textId="09D71E75" w:rsidR="007238C4" w:rsidRPr="006F08A9" w:rsidRDefault="007238C4" w:rsidP="00E7490C">
            <w:pPr>
              <w:pStyle w:val="ListParagraph"/>
              <w:numPr>
                <w:ilvl w:val="0"/>
                <w:numId w:val="7"/>
              </w:numPr>
              <w:ind w:left="0"/>
              <w:rPr>
                <w:rFonts w:ascii="Times New Roman" w:hAnsi="Times New Roman" w:cs="Times New Roman"/>
                <w:i/>
                <w:iCs/>
              </w:rPr>
            </w:pPr>
            <w:r w:rsidRPr="006F08A9">
              <w:rPr>
                <w:rFonts w:ascii="Times New Roman" w:hAnsi="Times New Roman" w:cs="Times New Roman"/>
                <w:i/>
                <w:iCs/>
              </w:rPr>
              <w:t>Veselības Nozares Statistikas IS (NSIS);</w:t>
            </w:r>
          </w:p>
          <w:p w14:paraId="5FA8E418" w14:textId="62B1A3C2" w:rsidR="007238C4" w:rsidRPr="006F08A9" w:rsidRDefault="007238C4" w:rsidP="00E7490C">
            <w:pPr>
              <w:pStyle w:val="ListParagraph"/>
              <w:numPr>
                <w:ilvl w:val="0"/>
                <w:numId w:val="7"/>
              </w:numPr>
              <w:ind w:left="0"/>
              <w:rPr>
                <w:rFonts w:ascii="Times New Roman" w:hAnsi="Times New Roman" w:cs="Times New Roman"/>
                <w:i/>
                <w:iCs/>
              </w:rPr>
            </w:pPr>
            <w:r w:rsidRPr="006F08A9">
              <w:rPr>
                <w:rFonts w:ascii="Times New Roman" w:hAnsi="Times New Roman" w:cs="Times New Roman"/>
                <w:i/>
                <w:iCs/>
              </w:rPr>
              <w:t>Stacionāro ārstniecības iestāžu resursu informācijas sistēma (SAIRIS)</w:t>
            </w:r>
          </w:p>
          <w:p w14:paraId="5B63454B" w14:textId="53D82A84" w:rsidR="007238C4" w:rsidRPr="006F08A9" w:rsidRDefault="007238C4" w:rsidP="00E7490C">
            <w:pPr>
              <w:pStyle w:val="ListParagraph"/>
              <w:numPr>
                <w:ilvl w:val="0"/>
                <w:numId w:val="7"/>
              </w:numPr>
              <w:ind w:left="0"/>
              <w:rPr>
                <w:rFonts w:ascii="Times New Roman" w:hAnsi="Times New Roman" w:cs="Times New Roman"/>
                <w:i/>
                <w:iCs/>
              </w:rPr>
            </w:pPr>
            <w:r w:rsidRPr="006F08A9">
              <w:rPr>
                <w:rFonts w:ascii="Times New Roman" w:hAnsi="Times New Roman" w:cs="Times New Roman"/>
                <w:i/>
                <w:iCs/>
              </w:rPr>
              <w:t>Kompensējamo Zāļu Reģistra IS (KZRU)</w:t>
            </w:r>
            <w:r w:rsidRPr="006F08A9">
              <w:rPr>
                <w:rFonts w:ascii="Times New Roman" w:hAnsi="Times New Roman" w:cs="Times New Roman"/>
                <w:b/>
                <w:bCs/>
              </w:rPr>
              <w:t xml:space="preserve"> </w:t>
            </w:r>
          </w:p>
        </w:tc>
      </w:tr>
      <w:tr w:rsidR="007238C4" w:rsidRPr="006F08A9" w14:paraId="7A121F80" w14:textId="77777777" w:rsidTr="6D5D0400">
        <w:tc>
          <w:tcPr>
            <w:tcW w:w="0" w:type="auto"/>
            <w:gridSpan w:val="4"/>
          </w:tcPr>
          <w:p w14:paraId="03F8C7B5" w14:textId="77777777" w:rsidR="007238C4" w:rsidRPr="006F08A9" w:rsidRDefault="007238C4" w:rsidP="00E7490C">
            <w:pPr>
              <w:jc w:val="center"/>
              <w:rPr>
                <w:rFonts w:ascii="Times New Roman" w:hAnsi="Times New Roman" w:cs="Times New Roman"/>
              </w:rPr>
            </w:pPr>
            <w:r w:rsidRPr="006F08A9">
              <w:rPr>
                <w:rFonts w:ascii="Times New Roman" w:hAnsi="Times New Roman" w:cs="Times New Roman"/>
                <w:b/>
                <w:bCs/>
              </w:rPr>
              <w:t xml:space="preserve">Indikatīvie sadarbības partneri </w:t>
            </w:r>
            <w:r w:rsidRPr="006F08A9">
              <w:rPr>
                <w:rFonts w:ascii="Times New Roman" w:hAnsi="Times New Roman" w:cs="Times New Roman"/>
                <w:i/>
                <w:iCs/>
              </w:rPr>
              <w:t>(ja attiecināms)</w:t>
            </w:r>
          </w:p>
        </w:tc>
      </w:tr>
      <w:tr w:rsidR="007238C4" w:rsidRPr="006F08A9" w14:paraId="1611E06B" w14:textId="77777777" w:rsidTr="6D5D0400">
        <w:tc>
          <w:tcPr>
            <w:tcW w:w="0" w:type="auto"/>
            <w:gridSpan w:val="4"/>
          </w:tcPr>
          <w:p w14:paraId="43C34E29" w14:textId="207EB820" w:rsidR="007238C4" w:rsidRDefault="007238C4" w:rsidP="00E7490C">
            <w:pPr>
              <w:jc w:val="center"/>
              <w:rPr>
                <w:rFonts w:ascii="Times New Roman" w:hAnsi="Times New Roman" w:cs="Times New Roman"/>
              </w:rPr>
            </w:pPr>
            <w:r w:rsidRPr="006F08A9">
              <w:rPr>
                <w:rFonts w:ascii="Times New Roman" w:hAnsi="Times New Roman" w:cs="Times New Roman"/>
              </w:rPr>
              <w:lastRenderedPageBreak/>
              <w:t>LVRTC</w:t>
            </w:r>
            <w:r w:rsidR="005E5447">
              <w:rPr>
                <w:rStyle w:val="FootnoteReference"/>
                <w:rFonts w:ascii="Times New Roman" w:hAnsi="Times New Roman" w:cs="Times New Roman"/>
              </w:rPr>
              <w:footnoteReference w:id="6"/>
            </w:r>
            <w:r w:rsidRPr="006F08A9">
              <w:rPr>
                <w:rFonts w:ascii="Times New Roman" w:hAnsi="Times New Roman" w:cs="Times New Roman"/>
              </w:rPr>
              <w:t xml:space="preserve">, CERT.LV </w:t>
            </w:r>
            <w:r w:rsidR="00CC66EC">
              <w:rPr>
                <w:rFonts w:ascii="Times New Roman" w:hAnsi="Times New Roman" w:cs="Times New Roman"/>
              </w:rPr>
              <w:t>, NKDC</w:t>
            </w:r>
          </w:p>
          <w:p w14:paraId="244F6CE9" w14:textId="1EBA3C37" w:rsidR="00CC66EC" w:rsidRPr="006F08A9" w:rsidRDefault="00CC66EC" w:rsidP="00E7490C">
            <w:pPr>
              <w:rPr>
                <w:rFonts w:ascii="Times New Roman" w:hAnsi="Times New Roman" w:cs="Times New Roman"/>
              </w:rPr>
            </w:pPr>
            <w:r w:rsidRPr="58F0A0E6">
              <w:rPr>
                <w:rFonts w:ascii="Times New Roman" w:hAnsi="Times New Roman" w:cs="Times New Roman"/>
              </w:rPr>
              <w:t>*</w:t>
            </w:r>
            <w:r w:rsidR="526B9185" w:rsidRPr="58F0A0E6">
              <w:rPr>
                <w:rFonts w:ascii="Times New Roman" w:hAnsi="Times New Roman" w:cs="Times New Roman"/>
              </w:rPr>
              <w:t>Nepieciešamības gadījumā</w:t>
            </w:r>
            <w:r w:rsidR="00B13F71" w:rsidRPr="58F0A0E6">
              <w:rPr>
                <w:rFonts w:ascii="Times New Roman" w:hAnsi="Times New Roman" w:cs="Times New Roman"/>
              </w:rPr>
              <w:t xml:space="preserve"> tiks</w:t>
            </w:r>
            <w:r w:rsidRPr="58F0A0E6">
              <w:rPr>
                <w:rFonts w:ascii="Times New Roman" w:hAnsi="Times New Roman" w:cs="Times New Roman"/>
              </w:rPr>
              <w:t xml:space="preserve"> </w:t>
            </w:r>
            <w:r w:rsidR="0054089B" w:rsidRPr="58F0A0E6">
              <w:rPr>
                <w:rFonts w:ascii="Times New Roman" w:hAnsi="Times New Roman" w:cs="Times New Roman"/>
              </w:rPr>
              <w:t>nodrošināt</w:t>
            </w:r>
            <w:r w:rsidR="044135AF" w:rsidRPr="58F0A0E6">
              <w:rPr>
                <w:rFonts w:ascii="Times New Roman" w:hAnsi="Times New Roman" w:cs="Times New Roman"/>
              </w:rPr>
              <w:t xml:space="preserve">a </w:t>
            </w:r>
            <w:r w:rsidRPr="58F0A0E6">
              <w:rPr>
                <w:rFonts w:ascii="Times New Roman" w:hAnsi="Times New Roman" w:cs="Times New Roman"/>
              </w:rPr>
              <w:t xml:space="preserve">projekta pārskatīšana iesaistot sadarbības partnerus projekta </w:t>
            </w:r>
            <w:r w:rsidR="6DBC900B" w:rsidRPr="58F0A0E6">
              <w:rPr>
                <w:rFonts w:ascii="Times New Roman" w:hAnsi="Times New Roman" w:cs="Times New Roman"/>
              </w:rPr>
              <w:t xml:space="preserve">uzraudzības </w:t>
            </w:r>
            <w:r w:rsidRPr="58F0A0E6">
              <w:rPr>
                <w:rFonts w:ascii="Times New Roman" w:hAnsi="Times New Roman" w:cs="Times New Roman"/>
              </w:rPr>
              <w:t>padomē.</w:t>
            </w:r>
          </w:p>
        </w:tc>
      </w:tr>
      <w:tr w:rsidR="007238C4" w:rsidRPr="006F08A9" w14:paraId="5F1D7107" w14:textId="77777777" w:rsidTr="6D5D0400">
        <w:tc>
          <w:tcPr>
            <w:tcW w:w="0" w:type="auto"/>
            <w:gridSpan w:val="4"/>
          </w:tcPr>
          <w:p w14:paraId="46DB1E12" w14:textId="1046DF56" w:rsidR="007238C4" w:rsidRPr="006F08A9" w:rsidRDefault="007238C4" w:rsidP="00E7490C">
            <w:pPr>
              <w:jc w:val="center"/>
              <w:rPr>
                <w:rFonts w:ascii="Times New Roman" w:hAnsi="Times New Roman" w:cs="Times New Roman"/>
                <w:b/>
                <w:bCs/>
              </w:rPr>
            </w:pPr>
            <w:r w:rsidRPr="006F08A9">
              <w:rPr>
                <w:rFonts w:ascii="Times New Roman" w:hAnsi="Times New Roman" w:cs="Times New Roman"/>
                <w:b/>
                <w:bCs/>
              </w:rPr>
              <w:t xml:space="preserve">Cita būtiska informācija </w:t>
            </w:r>
            <w:r w:rsidRPr="006F08A9">
              <w:rPr>
                <w:rFonts w:ascii="Times New Roman" w:hAnsi="Times New Roman" w:cs="Times New Roman"/>
                <w:i/>
                <w:iCs/>
              </w:rPr>
              <w:t>(tajā skaitā, informācija par projekta rezultātu uzturēšanu)</w:t>
            </w:r>
          </w:p>
        </w:tc>
      </w:tr>
      <w:tr w:rsidR="007238C4" w:rsidRPr="006F08A9" w14:paraId="2CCB652D" w14:textId="77777777" w:rsidTr="6D5D0400">
        <w:trPr>
          <w:trHeight w:val="401"/>
        </w:trPr>
        <w:tc>
          <w:tcPr>
            <w:tcW w:w="0" w:type="auto"/>
            <w:gridSpan w:val="4"/>
          </w:tcPr>
          <w:p w14:paraId="09CD0F81" w14:textId="5DD61862" w:rsidR="007238C4" w:rsidRPr="00E726E0" w:rsidRDefault="007238C4" w:rsidP="00E7490C">
            <w:pPr>
              <w:rPr>
                <w:rFonts w:ascii="Times New Roman" w:hAnsi="Times New Roman" w:cs="Times New Roman"/>
              </w:rPr>
            </w:pPr>
            <w:r w:rsidRPr="58F0A0E6">
              <w:rPr>
                <w:rFonts w:ascii="Times New Roman" w:hAnsi="Times New Roman" w:cs="Times New Roman"/>
              </w:rPr>
              <w:t xml:space="preserve">Katru gadu uzturēšanas vajadzībām ir nepieciešami papildu indikatīvi 898 632,80 </w:t>
            </w:r>
            <w:r w:rsidRPr="58F0A0E6">
              <w:rPr>
                <w:rFonts w:ascii="Times New Roman" w:hAnsi="Times New Roman" w:cs="Times New Roman"/>
                <w:i/>
                <w:iCs/>
              </w:rPr>
              <w:t>euro</w:t>
            </w:r>
            <w:r w:rsidR="2A594E43" w:rsidRPr="58F0A0E6">
              <w:rPr>
                <w:rFonts w:ascii="Times New Roman" w:hAnsi="Times New Roman" w:cs="Times New Roman"/>
              </w:rPr>
              <w:t>,</w:t>
            </w:r>
            <w:r w:rsidR="2FF2A6B4" w:rsidRPr="58F0A0E6">
              <w:rPr>
                <w:rFonts w:ascii="Times New Roman" w:hAnsi="Times New Roman" w:cs="Times New Roman"/>
              </w:rPr>
              <w:t xml:space="preserve"> </w:t>
            </w:r>
            <w:r w:rsidR="2FF2A6B4" w:rsidRPr="58F0A0E6">
              <w:rPr>
                <w:rFonts w:ascii="Times New Roman" w:eastAsia="Times New Roman" w:hAnsi="Times New Roman" w:cs="Times New Roman"/>
                <w:color w:val="000000" w:themeColor="text1"/>
              </w:rPr>
              <w:t xml:space="preserve">kas nav projekta īstenotāja rīcībā, tāpēc tiks pieprasīti normatīvajos aktos noteiktajā kārtībā.   </w:t>
            </w:r>
            <w:r w:rsidR="2FF2A6B4" w:rsidRPr="58F0A0E6">
              <w:rPr>
                <w:rFonts w:ascii="Times New Roman" w:eastAsia="Times New Roman" w:hAnsi="Times New Roman" w:cs="Times New Roman"/>
              </w:rPr>
              <w:t xml:space="preserve"> </w:t>
            </w:r>
            <w:r w:rsidRPr="58F0A0E6">
              <w:rPr>
                <w:rFonts w:ascii="Times New Roman" w:hAnsi="Times New Roman" w:cs="Times New Roman"/>
              </w:rPr>
              <w:t xml:space="preserve"> </w:t>
            </w:r>
          </w:p>
          <w:p w14:paraId="4B778A9D" w14:textId="6527253A" w:rsidR="007238C4" w:rsidRPr="00E726E0" w:rsidRDefault="007238C4" w:rsidP="00E7490C">
            <w:pPr>
              <w:rPr>
                <w:rFonts w:ascii="Times New Roman" w:hAnsi="Times New Roman" w:cs="Times New Roman"/>
              </w:rPr>
            </w:pPr>
            <w:r w:rsidRPr="58F0A0E6">
              <w:rPr>
                <w:rFonts w:ascii="Times New Roman" w:hAnsi="Times New Roman" w:cs="Times New Roman"/>
              </w:rPr>
              <w:t xml:space="preserve">Izmaksas veido šādas pozīcijas: </w:t>
            </w:r>
          </w:p>
          <w:p w14:paraId="25E54FA3" w14:textId="5A0374AE" w:rsidR="003B7635" w:rsidRPr="003B7635" w:rsidRDefault="007238C4" w:rsidP="00E7490C">
            <w:pPr>
              <w:numPr>
                <w:ilvl w:val="0"/>
                <w:numId w:val="11"/>
              </w:numPr>
              <w:ind w:left="0"/>
              <w:jc w:val="both"/>
              <w:rPr>
                <w:rFonts w:ascii="Times New Roman" w:hAnsi="Times New Roman" w:cs="Times New Roman"/>
              </w:rPr>
            </w:pPr>
            <w:r w:rsidRPr="58F0A0E6">
              <w:rPr>
                <w:rFonts w:ascii="Times New Roman" w:hAnsi="Times New Roman" w:cs="Times New Roman"/>
              </w:rPr>
              <w:t xml:space="preserve">Auditācijas procesa pilnveidošana un uzturēšana kā ārpakalpojums, ietverot incidentu analīzi un kļūdaini pozitīvo rezultātu identificēšanu un korektu nošķiršanu – </w:t>
            </w:r>
            <w:r w:rsidRPr="58F0A0E6">
              <w:rPr>
                <w:rFonts w:ascii="Times New Roman" w:hAnsi="Times New Roman" w:cs="Times New Roman"/>
                <w:b/>
                <w:bCs/>
              </w:rPr>
              <w:t>240 000 EUR/gadā;</w:t>
            </w:r>
          </w:p>
          <w:p w14:paraId="692CED50" w14:textId="77777777" w:rsidR="003B7635" w:rsidRPr="003B7635" w:rsidRDefault="003B7635" w:rsidP="00E7490C">
            <w:pPr>
              <w:jc w:val="both"/>
              <w:rPr>
                <w:rFonts w:ascii="Times New Roman" w:hAnsi="Times New Roman" w:cs="Times New Roman"/>
              </w:rPr>
            </w:pPr>
            <w:r w:rsidRPr="58F0A0E6">
              <w:rPr>
                <w:rFonts w:ascii="Times New Roman" w:hAnsi="Times New Roman" w:cs="Times New Roman"/>
              </w:rPr>
              <w:t>Ņemot vērā paredzēto LDVC centralizācijas iestādes lomu veselības resorā neizbēgami jārēķinās ar:</w:t>
            </w:r>
          </w:p>
          <w:p w14:paraId="7B9912BD" w14:textId="77777777" w:rsidR="003B7635" w:rsidRPr="003B7635" w:rsidRDefault="003B7635" w:rsidP="00E7490C">
            <w:pPr>
              <w:numPr>
                <w:ilvl w:val="0"/>
                <w:numId w:val="12"/>
              </w:numPr>
              <w:ind w:left="0"/>
              <w:jc w:val="both"/>
              <w:rPr>
                <w:rFonts w:ascii="Times New Roman" w:hAnsi="Times New Roman" w:cs="Times New Roman"/>
              </w:rPr>
            </w:pPr>
            <w:r w:rsidRPr="003B7635">
              <w:rPr>
                <w:rFonts w:ascii="Times New Roman" w:hAnsi="Times New Roman" w:cs="Times New Roman"/>
              </w:rPr>
              <w:t>nepieciešamību pēc telemetrijas analītikas, tās pielāgošanu gan LDVC, gan, centralizācijas rezultātā, uzraugāmo (</w:t>
            </w:r>
            <w:proofErr w:type="spellStart"/>
            <w:r w:rsidRPr="003B7635">
              <w:rPr>
                <w:rFonts w:ascii="Times New Roman" w:hAnsi="Times New Roman" w:cs="Times New Roman"/>
              </w:rPr>
              <w:t>monitorējamo</w:t>
            </w:r>
            <w:proofErr w:type="spellEnd"/>
            <w:r w:rsidRPr="003B7635">
              <w:rPr>
                <w:rFonts w:ascii="Times New Roman" w:hAnsi="Times New Roman" w:cs="Times New Roman"/>
              </w:rPr>
              <w:t>) iestāžu un to IKT un sistēmu radīto auditācijas notikumu skaita pieaugumu;</w:t>
            </w:r>
          </w:p>
          <w:p w14:paraId="3A70E674" w14:textId="09BFAD05" w:rsidR="003B7635" w:rsidRPr="003B7635" w:rsidRDefault="003B7635" w:rsidP="00E7490C">
            <w:pPr>
              <w:numPr>
                <w:ilvl w:val="0"/>
                <w:numId w:val="12"/>
              </w:numPr>
              <w:ind w:left="0"/>
              <w:jc w:val="both"/>
              <w:rPr>
                <w:rFonts w:ascii="Times New Roman" w:hAnsi="Times New Roman" w:cs="Times New Roman"/>
              </w:rPr>
            </w:pPr>
            <w:r w:rsidRPr="003B7635">
              <w:rPr>
                <w:rFonts w:ascii="Times New Roman" w:hAnsi="Times New Roman" w:cs="Times New Roman"/>
              </w:rPr>
              <w:t xml:space="preserve">arī apstrādājamo un analizējamo, ar kiberdrošību saistīto </w:t>
            </w:r>
            <w:proofErr w:type="spellStart"/>
            <w:r w:rsidRPr="003B7635">
              <w:rPr>
                <w:rFonts w:ascii="Times New Roman" w:hAnsi="Times New Roman" w:cs="Times New Roman"/>
              </w:rPr>
              <w:t>kiberincidentu</w:t>
            </w:r>
            <w:proofErr w:type="spellEnd"/>
            <w:r w:rsidRPr="003B7635">
              <w:rPr>
                <w:rFonts w:ascii="Times New Roman" w:hAnsi="Times New Roman" w:cs="Times New Roman"/>
              </w:rPr>
              <w:t xml:space="preserve"> un citu  (saistītu) notikumu apstrādes, vērtēšanas pieaugumu, tur</w:t>
            </w:r>
            <w:r w:rsidR="00C016E9">
              <w:rPr>
                <w:rFonts w:ascii="Times New Roman" w:hAnsi="Times New Roman" w:cs="Times New Roman"/>
              </w:rPr>
              <w:t xml:space="preserve">klāt, </w:t>
            </w:r>
            <w:r w:rsidRPr="003B7635">
              <w:rPr>
                <w:rFonts w:ascii="Times New Roman" w:hAnsi="Times New Roman" w:cs="Times New Roman"/>
              </w:rPr>
              <w:t>šīs (analītikai nepieciešamās) informācijas normalizāciju  - apstrādājamas un j</w:t>
            </w:r>
            <w:r w:rsidR="00456222">
              <w:rPr>
                <w:rFonts w:ascii="Times New Roman" w:hAnsi="Times New Roman" w:cs="Times New Roman"/>
              </w:rPr>
              <w:t>ē</w:t>
            </w:r>
            <w:r w:rsidRPr="003B7635">
              <w:rPr>
                <w:rFonts w:ascii="Times New Roman" w:hAnsi="Times New Roman" w:cs="Times New Roman"/>
              </w:rPr>
              <w:t>gpilnas analītikas un reaģē</w:t>
            </w:r>
            <w:r w:rsidR="00456222">
              <w:rPr>
                <w:rFonts w:ascii="Times New Roman" w:hAnsi="Times New Roman" w:cs="Times New Roman"/>
              </w:rPr>
              <w:t>š</w:t>
            </w:r>
            <w:r w:rsidRPr="003B7635">
              <w:rPr>
                <w:rFonts w:ascii="Times New Roman" w:hAnsi="Times New Roman" w:cs="Times New Roman"/>
              </w:rPr>
              <w:t>anas uz notikumiem ieguvei.</w:t>
            </w:r>
          </w:p>
          <w:p w14:paraId="30E3849E" w14:textId="5330544F" w:rsidR="003B7635" w:rsidRPr="00886375" w:rsidRDefault="003B7635" w:rsidP="00E7490C">
            <w:pPr>
              <w:jc w:val="both"/>
              <w:rPr>
                <w:rFonts w:ascii="Times New Roman" w:hAnsi="Times New Roman" w:cs="Times New Roman"/>
              </w:rPr>
            </w:pPr>
            <w:r w:rsidRPr="003B7635">
              <w:rPr>
                <w:rFonts w:ascii="Times New Roman" w:hAnsi="Times New Roman" w:cs="Times New Roman"/>
              </w:rPr>
              <w:t xml:space="preserve">Līdz ar to, augstāk minētā sakarā, ārpakalpojuma izmaksu aplēse </w:t>
            </w:r>
            <w:r w:rsidRPr="003B7635">
              <w:rPr>
                <w:rFonts w:ascii="Times New Roman" w:hAnsi="Times New Roman" w:cs="Times New Roman"/>
                <w:u w:val="single"/>
              </w:rPr>
              <w:t>vērtējama kā zema</w:t>
            </w:r>
            <w:r w:rsidRPr="003B7635">
              <w:rPr>
                <w:rFonts w:ascii="Times New Roman" w:hAnsi="Times New Roman" w:cs="Times New Roman"/>
              </w:rPr>
              <w:t> ( 2080 stundas – (15 svētku dienas × 8 stundas) – 160 atvaļinājuma stundas = 2080 – 120 – 160 = 1800 darba stundas gadā, ja pieņem, ka ārpakalpojumā tiek īstenots, nepārtrauktības nodrošināšanai, kā 2 aizvietojošu  ekspertu darbs 3600h gadā, tad tā izmaksas sastāda ~ 66,66 EUR/h).</w:t>
            </w:r>
            <w:r w:rsidR="00C016E9">
              <w:rPr>
                <w:rFonts w:ascii="Times New Roman" w:hAnsi="Times New Roman" w:cs="Times New Roman"/>
              </w:rPr>
              <w:t xml:space="preserve"> </w:t>
            </w:r>
            <w:r w:rsidRPr="003B7635">
              <w:rPr>
                <w:rFonts w:ascii="Times New Roman" w:hAnsi="Times New Roman" w:cs="Times New Roman"/>
              </w:rPr>
              <w:t>Neiekļaujot vai samazinot šīs izmaksas, veidojas risks ne tikai kompetences, bet nepieciešamās kapacitātes nodrošināšanai. </w:t>
            </w:r>
          </w:p>
          <w:p w14:paraId="780C752B" w14:textId="067115C1" w:rsidR="007238C4" w:rsidRPr="00886375" w:rsidRDefault="007238C4" w:rsidP="00E7490C">
            <w:pPr>
              <w:numPr>
                <w:ilvl w:val="0"/>
                <w:numId w:val="11"/>
              </w:numPr>
              <w:ind w:left="0"/>
              <w:jc w:val="both"/>
              <w:rPr>
                <w:rFonts w:ascii="Times New Roman" w:hAnsi="Times New Roman" w:cs="Times New Roman"/>
              </w:rPr>
            </w:pPr>
            <w:r w:rsidRPr="00886375">
              <w:rPr>
                <w:rFonts w:ascii="Times New Roman" w:hAnsi="Times New Roman" w:cs="Times New Roman"/>
              </w:rPr>
              <w:t xml:space="preserve">Ārējo drošības audita nodrošināšanas ārpakalpojums – </w:t>
            </w:r>
            <w:r w:rsidRPr="00886375">
              <w:rPr>
                <w:rFonts w:ascii="Times New Roman" w:hAnsi="Times New Roman" w:cs="Times New Roman"/>
                <w:b/>
                <w:bCs/>
              </w:rPr>
              <w:t>72 000 EUR/gadā</w:t>
            </w:r>
            <w:r>
              <w:rPr>
                <w:rFonts w:ascii="Times New Roman" w:hAnsi="Times New Roman" w:cs="Times New Roman"/>
                <w:b/>
                <w:bCs/>
              </w:rPr>
              <w:t>;</w:t>
            </w:r>
          </w:p>
          <w:p w14:paraId="396AE0A1" w14:textId="7679795C" w:rsidR="007238C4" w:rsidRPr="00E726E0" w:rsidRDefault="007238C4" w:rsidP="00E7490C">
            <w:pPr>
              <w:numPr>
                <w:ilvl w:val="0"/>
                <w:numId w:val="11"/>
              </w:numPr>
              <w:ind w:left="0"/>
              <w:jc w:val="both"/>
              <w:rPr>
                <w:rFonts w:ascii="Times New Roman" w:hAnsi="Times New Roman" w:cs="Times New Roman"/>
                <w:b/>
                <w:bCs/>
              </w:rPr>
            </w:pPr>
            <w:r w:rsidRPr="58F0A0E6">
              <w:rPr>
                <w:rFonts w:ascii="Times New Roman" w:hAnsi="Times New Roman" w:cs="Times New Roman"/>
              </w:rPr>
              <w:t xml:space="preserve">Datu centra infrastruktūras īres pakalpojums (auditācijas pierakstu uzglabāšanai atbilstošu likumdošanai), kas ietver arī nepieciešamās licences (rezerves DC) – </w:t>
            </w:r>
            <w:r w:rsidRPr="58F0A0E6">
              <w:rPr>
                <w:rFonts w:ascii="Times New Roman" w:hAnsi="Times New Roman" w:cs="Times New Roman"/>
                <w:b/>
                <w:bCs/>
              </w:rPr>
              <w:t>586 632.80 EUR/gadā;</w:t>
            </w:r>
          </w:p>
          <w:p w14:paraId="3A74C58C" w14:textId="00292C95" w:rsidR="007238C4" w:rsidRPr="00E726E0" w:rsidRDefault="2DA0191F" w:rsidP="00E7490C">
            <w:pPr>
              <w:jc w:val="both"/>
              <w:rPr>
                <w:rFonts w:ascii="Times New Roman" w:eastAsia="Times New Roman" w:hAnsi="Times New Roman" w:cs="Times New Roman"/>
              </w:rPr>
            </w:pPr>
            <w:r w:rsidRPr="58F0A0E6">
              <w:rPr>
                <w:rFonts w:ascii="Times New Roman" w:eastAsia="Times New Roman" w:hAnsi="Times New Roman" w:cs="Times New Roman"/>
                <w:color w:val="000000" w:themeColor="text1"/>
                <w:sz w:val="24"/>
                <w:szCs w:val="24"/>
              </w:rPr>
              <w:t>Projekta ietvaros sniegtais atbalsts tiks izmantots finansējuma saņēmēja un sadarbības partnera valsts deleģēto funkciju izpildei, neveicot saimniecisko darbību. Atbalsts tiem nav kvalificējams kā atbalsts saimnieciskai darbībai, un attiecīgi projekts nav jāvērtē atbilstoši Komercdarbības atbalsta kontroles likuma 5. pantā noteiktajām komercdarbības atbalstu raksturojošām pazīmēm.</w:t>
            </w:r>
          </w:p>
        </w:tc>
      </w:tr>
      <w:tr w:rsidR="007238C4" w:rsidRPr="006F08A9" w14:paraId="150D98EB" w14:textId="77777777" w:rsidTr="6D5D0400">
        <w:tc>
          <w:tcPr>
            <w:tcW w:w="0" w:type="auto"/>
            <w:gridSpan w:val="4"/>
          </w:tcPr>
          <w:p w14:paraId="017232A5" w14:textId="67108D68" w:rsidR="007238C4" w:rsidRPr="006F08A9" w:rsidRDefault="007238C4" w:rsidP="00E7490C">
            <w:pPr>
              <w:rPr>
                <w:rFonts w:ascii="Times New Roman" w:hAnsi="Times New Roman" w:cs="Times New Roman"/>
                <w:i/>
                <w:iCs/>
              </w:rPr>
            </w:pPr>
            <w:r w:rsidRPr="006F08A9">
              <w:rPr>
                <w:rFonts w:ascii="Times New Roman" w:hAnsi="Times New Roman" w:cs="Times New Roman"/>
                <w:i/>
                <w:iCs/>
              </w:rPr>
              <w:t>Norāde, uz kuriem IKT risinājumiem attiecināmas MK 04.07.2023. noteikumu Nr.368 prasības (aizpilda VARAM)</w:t>
            </w:r>
          </w:p>
        </w:tc>
      </w:tr>
      <w:tr w:rsidR="007238C4" w:rsidRPr="006F08A9" w14:paraId="1F89704A" w14:textId="77777777" w:rsidTr="6D5D0400">
        <w:tc>
          <w:tcPr>
            <w:tcW w:w="0" w:type="auto"/>
            <w:gridSpan w:val="4"/>
          </w:tcPr>
          <w:p w14:paraId="2680354C" w14:textId="4A33E36D" w:rsidR="007238C4" w:rsidRPr="006F08A9" w:rsidRDefault="007238C4" w:rsidP="00E7490C">
            <w:pPr>
              <w:rPr>
                <w:rFonts w:ascii="Times New Roman" w:hAnsi="Times New Roman" w:cs="Times New Roman"/>
                <w:i/>
                <w:iCs/>
              </w:rPr>
            </w:pPr>
            <w:r>
              <w:rPr>
                <w:rFonts w:ascii="Times New Roman" w:hAnsi="Times New Roman" w:cs="Times New Roman"/>
                <w:i/>
                <w:iCs/>
              </w:rPr>
              <w:t>n/a</w:t>
            </w:r>
          </w:p>
        </w:tc>
      </w:tr>
    </w:tbl>
    <w:p w14:paraId="04DB5EB7" w14:textId="77777777" w:rsidR="00051649" w:rsidRPr="006F08A9" w:rsidRDefault="00051649" w:rsidP="00E7490C">
      <w:pPr>
        <w:spacing w:after="0" w:line="240" w:lineRule="auto"/>
        <w:jc w:val="center"/>
        <w:rPr>
          <w:rFonts w:ascii="Times New Roman" w:hAnsi="Times New Roman" w:cs="Times New Roman"/>
          <w:b/>
          <w:bCs/>
          <w:shd w:val="clear" w:color="auto" w:fill="FFFFFF"/>
        </w:rPr>
      </w:pPr>
    </w:p>
    <w:sectPr w:rsidR="00051649" w:rsidRPr="006F08A9" w:rsidSect="00E7490C">
      <w:headerReference w:type="default" r:id="rId11"/>
      <w:footerReference w:type="default" r:id="rId12"/>
      <w:headerReference w:type="first" r:id="rId13"/>
      <w:footerReference w:type="first" r:id="rId14"/>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078CF" w14:textId="77777777" w:rsidR="002B5114" w:rsidRDefault="002B5114" w:rsidP="00E15611">
      <w:pPr>
        <w:spacing w:after="0" w:line="240" w:lineRule="auto"/>
      </w:pPr>
      <w:r>
        <w:separator/>
      </w:r>
    </w:p>
  </w:endnote>
  <w:endnote w:type="continuationSeparator" w:id="0">
    <w:p w14:paraId="21499BB7" w14:textId="77777777" w:rsidR="002B5114" w:rsidRDefault="002B5114" w:rsidP="00E15611">
      <w:pPr>
        <w:spacing w:after="0" w:line="240" w:lineRule="auto"/>
      </w:pPr>
      <w:r>
        <w:continuationSeparator/>
      </w:r>
    </w:p>
  </w:endnote>
  <w:endnote w:type="continuationNotice" w:id="1">
    <w:p w14:paraId="0C48024D" w14:textId="77777777" w:rsidR="002B5114" w:rsidRDefault="002B51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6EFDD" w14:textId="00701AF9" w:rsidR="008B23A3" w:rsidRPr="008B23A3" w:rsidRDefault="008B23A3">
    <w:pPr>
      <w:pStyle w:val="Footer"/>
      <w:rPr>
        <w:rFonts w:ascii="Times New Roman" w:hAnsi="Times New Roman" w:cs="Times New Roman"/>
        <w:sz w:val="16"/>
        <w:szCs w:val="16"/>
      </w:rPr>
    </w:pPr>
    <w:r w:rsidRPr="003E6157">
      <w:rPr>
        <w:rFonts w:ascii="Times New Roman" w:hAnsi="Times New Roman" w:cs="Times New Roman"/>
        <w:sz w:val="16"/>
        <w:szCs w:val="16"/>
      </w:rPr>
      <w:t>R1094_5p</w:t>
    </w:r>
    <w:r>
      <w:rPr>
        <w:rFonts w:ascii="Times New Roman" w:hAnsi="Times New Roman" w:cs="Times New Roman"/>
        <w:sz w:val="16"/>
        <w:szCs w:val="16"/>
      </w:rPr>
      <w:t>2_VARAM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FF27D" w14:textId="638513DA" w:rsidR="008B23A3" w:rsidRPr="008B23A3" w:rsidRDefault="008B23A3">
    <w:pPr>
      <w:pStyle w:val="Footer"/>
      <w:rPr>
        <w:rFonts w:ascii="Times New Roman" w:hAnsi="Times New Roman" w:cs="Times New Roman"/>
        <w:sz w:val="16"/>
        <w:szCs w:val="16"/>
      </w:rPr>
    </w:pPr>
    <w:r w:rsidRPr="003E6157">
      <w:rPr>
        <w:rFonts w:ascii="Times New Roman" w:hAnsi="Times New Roman" w:cs="Times New Roman"/>
        <w:sz w:val="16"/>
        <w:szCs w:val="16"/>
      </w:rPr>
      <w:t>R1094_5p</w:t>
    </w:r>
    <w:r>
      <w:rPr>
        <w:rFonts w:ascii="Times New Roman" w:hAnsi="Times New Roman" w:cs="Times New Roman"/>
        <w:sz w:val="16"/>
        <w:szCs w:val="16"/>
      </w:rPr>
      <w:t>2</w:t>
    </w:r>
    <w:r>
      <w:rPr>
        <w:rFonts w:ascii="Times New Roman" w:hAnsi="Times New Roman" w:cs="Times New Roman"/>
        <w:sz w:val="16"/>
        <w:szCs w:val="16"/>
      </w:rPr>
      <w:t>_VARAM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7DA60" w14:textId="77777777" w:rsidR="002B5114" w:rsidRDefault="002B5114" w:rsidP="00E15611">
      <w:pPr>
        <w:spacing w:after="0" w:line="240" w:lineRule="auto"/>
      </w:pPr>
      <w:r>
        <w:separator/>
      </w:r>
    </w:p>
  </w:footnote>
  <w:footnote w:type="continuationSeparator" w:id="0">
    <w:p w14:paraId="514626A5" w14:textId="77777777" w:rsidR="002B5114" w:rsidRDefault="002B5114" w:rsidP="00E15611">
      <w:pPr>
        <w:spacing w:after="0" w:line="240" w:lineRule="auto"/>
      </w:pPr>
      <w:r>
        <w:continuationSeparator/>
      </w:r>
    </w:p>
  </w:footnote>
  <w:footnote w:type="continuationNotice" w:id="1">
    <w:p w14:paraId="01C7902F" w14:textId="77777777" w:rsidR="002B5114" w:rsidRDefault="002B5114">
      <w:pPr>
        <w:spacing w:after="0" w:line="240" w:lineRule="auto"/>
      </w:pPr>
    </w:p>
  </w:footnote>
  <w:footnote w:id="2">
    <w:p w14:paraId="4D5701DB" w14:textId="3978BDD2" w:rsidR="00E81C7A" w:rsidRPr="006A5235" w:rsidRDefault="00E81C7A" w:rsidP="0034243A">
      <w:pPr>
        <w:pStyle w:val="FootnoteText"/>
        <w:jc w:val="both"/>
        <w:rPr>
          <w:rFonts w:ascii="Times New Roman" w:hAnsi="Times New Roman" w:cs="Times New Roman"/>
          <w:sz w:val="16"/>
          <w:szCs w:val="16"/>
        </w:rPr>
      </w:pPr>
      <w:r w:rsidRPr="00F879AC">
        <w:rPr>
          <w:rStyle w:val="FootnoteReference"/>
          <w:rFonts w:ascii="Times New Roman" w:hAnsi="Times New Roman" w:cs="Times New Roman"/>
        </w:rPr>
        <w:footnoteRef/>
      </w:r>
      <w:r w:rsidRPr="00F879AC">
        <w:rPr>
          <w:rFonts w:ascii="Times New Roman" w:hAnsi="Times New Roman" w:cs="Times New Roman"/>
        </w:rPr>
        <w:t xml:space="preserve"> </w:t>
      </w:r>
      <w:r w:rsidR="00F879AC" w:rsidRPr="006A5235">
        <w:rPr>
          <w:rFonts w:ascii="Times New Roman" w:hAnsi="Times New Roman" w:cs="Times New Roman"/>
          <w:sz w:val="16"/>
          <w:szCs w:val="16"/>
        </w:rPr>
        <w:t>Pamatojoties uz Ministru kabineta 2024.gada 28.jūlija rīkojumu Nr.623 “Par Veselības ministrijas padotībā esošās valsts pārvaldes iestādes - Nacionālā veselības dienesta (turpmāk - Dienests) reorganizāciju” sabiedrība ar ierobežotu atbildību "Latvijas Digitālās veselības centrs" (turpmāk - Centrs) ar 2025.gada 1.janvāri ir Dienesta tiesību, saistību, finanšu līdzekļu, mantas un lietvedības pārņēmēja attiecībā uz funkciju īstenot e-veselības politiku. </w:t>
      </w:r>
    </w:p>
  </w:footnote>
  <w:footnote w:id="3">
    <w:p w14:paraId="5FD6D40C" w14:textId="513BAA25" w:rsidR="007C5486" w:rsidRPr="006A5235" w:rsidRDefault="007C5486" w:rsidP="00535F54">
      <w:pPr>
        <w:pStyle w:val="FootnoteText"/>
        <w:jc w:val="both"/>
        <w:rPr>
          <w:rFonts w:ascii="Times New Roman" w:hAnsi="Times New Roman" w:cs="Times New Roman"/>
          <w:sz w:val="16"/>
          <w:szCs w:val="16"/>
        </w:rPr>
      </w:pPr>
      <w:r w:rsidRPr="006A5235">
        <w:rPr>
          <w:rStyle w:val="FootnoteReference"/>
          <w:rFonts w:ascii="Times New Roman" w:hAnsi="Times New Roman" w:cs="Times New Roman"/>
          <w:sz w:val="16"/>
          <w:szCs w:val="16"/>
        </w:rPr>
        <w:footnoteRef/>
      </w:r>
      <w:r w:rsidRPr="006A5235">
        <w:rPr>
          <w:rFonts w:ascii="Times New Roman" w:hAnsi="Times New Roman" w:cs="Times New Roman"/>
          <w:sz w:val="16"/>
          <w:szCs w:val="16"/>
        </w:rPr>
        <w:t xml:space="preserve"> </w:t>
      </w:r>
      <w:r w:rsidR="00DB7FD6" w:rsidRPr="006A5235">
        <w:rPr>
          <w:rFonts w:ascii="Times New Roman" w:hAnsi="Times New Roman" w:cs="Times New Roman"/>
          <w:sz w:val="16"/>
          <w:szCs w:val="16"/>
        </w:rPr>
        <w:t>“</w:t>
      </w:r>
      <w:r w:rsidR="00535F54" w:rsidRPr="006A5235">
        <w:rPr>
          <w:rFonts w:ascii="Times New Roman" w:hAnsi="Times New Roman" w:cs="Times New Roman"/>
          <w:sz w:val="16"/>
          <w:szCs w:val="16"/>
        </w:rPr>
        <w:t>Kritiskās infrastruktūras, tajā skaitā Eiropas kritiskās infrastruktūras, apzināšanas, drošības pasākumu un darbības nepārtrauktības plānošanas un īstenošanas kārtība</w:t>
      </w:r>
      <w:r w:rsidR="00DB7FD6" w:rsidRPr="006A5235">
        <w:rPr>
          <w:rFonts w:ascii="Times New Roman" w:hAnsi="Times New Roman" w:cs="Times New Roman"/>
          <w:sz w:val="16"/>
          <w:szCs w:val="16"/>
        </w:rPr>
        <w:t>”</w:t>
      </w:r>
    </w:p>
  </w:footnote>
  <w:footnote w:id="4">
    <w:p w14:paraId="535B607D" w14:textId="5DE67B72" w:rsidR="00051649" w:rsidRPr="00223C83" w:rsidRDefault="00051649" w:rsidP="00051649">
      <w:pPr>
        <w:pStyle w:val="FootnoteText"/>
        <w:jc w:val="both"/>
        <w:rPr>
          <w:rFonts w:ascii="Times New Roman" w:hAnsi="Times New Roman" w:cs="Times New Roman"/>
        </w:rPr>
      </w:pPr>
      <w:r w:rsidRPr="006A5235">
        <w:rPr>
          <w:rStyle w:val="FootnoteReference"/>
          <w:rFonts w:ascii="Times New Roman" w:hAnsi="Times New Roman" w:cs="Times New Roman"/>
          <w:sz w:val="16"/>
          <w:szCs w:val="16"/>
        </w:rPr>
        <w:footnoteRef/>
      </w:r>
      <w:r w:rsidRPr="006A5235">
        <w:rPr>
          <w:rFonts w:ascii="Times New Roman" w:hAnsi="Times New Roman" w:cs="Times New Roman"/>
          <w:sz w:val="16"/>
          <w:szCs w:val="16"/>
        </w:rPr>
        <w:t xml:space="preserve"> Uzskaitām</w:t>
      </w:r>
      <w:r w:rsidR="0004500D" w:rsidRPr="006A5235">
        <w:rPr>
          <w:rFonts w:ascii="Times New Roman" w:hAnsi="Times New Roman" w:cs="Times New Roman"/>
          <w:sz w:val="16"/>
          <w:szCs w:val="16"/>
        </w:rPr>
        <w:t>i</w:t>
      </w:r>
      <w:r w:rsidRPr="006A5235">
        <w:rPr>
          <w:rFonts w:ascii="Times New Roman" w:hAnsi="Times New Roman" w:cs="Times New Roman"/>
          <w:sz w:val="16"/>
          <w:szCs w:val="16"/>
        </w:rPr>
        <w:t xml:space="preserve"> tieši uz kiberdrošības paaugstināšanu</w:t>
      </w:r>
      <w:r w:rsidR="0008666C" w:rsidRPr="006A5235">
        <w:rPr>
          <w:rFonts w:ascii="Times New Roman" w:hAnsi="Times New Roman" w:cs="Times New Roman"/>
          <w:sz w:val="16"/>
          <w:szCs w:val="16"/>
        </w:rPr>
        <w:t xml:space="preserve"> vērst</w:t>
      </w:r>
      <w:r w:rsidR="0004500D" w:rsidRPr="006A5235">
        <w:rPr>
          <w:rFonts w:ascii="Times New Roman" w:hAnsi="Times New Roman" w:cs="Times New Roman"/>
          <w:sz w:val="16"/>
          <w:szCs w:val="16"/>
        </w:rPr>
        <w:t xml:space="preserve">o darbību </w:t>
      </w:r>
      <w:r w:rsidR="0008666C" w:rsidRPr="006A5235">
        <w:rPr>
          <w:rFonts w:ascii="Times New Roman" w:hAnsi="Times New Roman" w:cs="Times New Roman"/>
          <w:sz w:val="16"/>
          <w:szCs w:val="16"/>
        </w:rPr>
        <w:t>rādītāji</w:t>
      </w:r>
      <w:r w:rsidRPr="006A5235">
        <w:rPr>
          <w:rFonts w:ascii="Times New Roman" w:hAnsi="Times New Roman" w:cs="Times New Roman"/>
          <w:sz w:val="16"/>
          <w:szCs w:val="16"/>
        </w:rPr>
        <w:t>, vienlaicīgi ņemot vērā, ka gala iekārtu un licenču iegādes pamatotība un samērīgums ERAF 1.3.1.3. pasākuma mērķu sasniegšanai tiks atsevišķi vērtēts.</w:t>
      </w:r>
      <w:r w:rsidRPr="00223C83">
        <w:rPr>
          <w:rFonts w:ascii="Times New Roman" w:hAnsi="Times New Roman" w:cs="Times New Roman"/>
        </w:rPr>
        <w:t xml:space="preserve"> </w:t>
      </w:r>
    </w:p>
  </w:footnote>
  <w:footnote w:id="5">
    <w:p w14:paraId="5130D4DE" w14:textId="488AB0DD" w:rsidR="007238C4" w:rsidRPr="00223C83" w:rsidRDefault="007238C4" w:rsidP="00051649">
      <w:pPr>
        <w:pStyle w:val="FootnoteText"/>
        <w:jc w:val="both"/>
        <w:rPr>
          <w:rFonts w:ascii="Times New Roman" w:hAnsi="Times New Roman" w:cs="Times New Roman"/>
        </w:rPr>
      </w:pPr>
      <w:r w:rsidRPr="00223C83">
        <w:rPr>
          <w:rStyle w:val="FootnoteReference"/>
          <w:rFonts w:ascii="Times New Roman" w:hAnsi="Times New Roman" w:cs="Times New Roman"/>
        </w:rPr>
        <w:footnoteRef/>
      </w:r>
      <w:r w:rsidRPr="00223C83">
        <w:rPr>
          <w:rFonts w:ascii="Times New Roman" w:hAnsi="Times New Roman" w:cs="Times New Roman"/>
        </w:rPr>
        <w:t xml:space="preserve"> Atbilstoši Ministru kabineta </w:t>
      </w:r>
      <w:r>
        <w:rPr>
          <w:rFonts w:ascii="Times New Roman" w:hAnsi="Times New Roman" w:cs="Times New Roman"/>
        </w:rPr>
        <w:t xml:space="preserve">2025.gada 27.maija </w:t>
      </w:r>
      <w:r w:rsidRPr="00223C83">
        <w:rPr>
          <w:rFonts w:ascii="Times New Roman" w:hAnsi="Times New Roman" w:cs="Times New Roman"/>
        </w:rPr>
        <w:t xml:space="preserve">noteikumu </w:t>
      </w:r>
      <w:r>
        <w:rPr>
          <w:rFonts w:ascii="Times New Roman" w:hAnsi="Times New Roman" w:cs="Times New Roman"/>
        </w:rPr>
        <w:t xml:space="preserve">Nr. 320 </w:t>
      </w:r>
      <w:r w:rsidRPr="00223C83">
        <w:rPr>
          <w:rFonts w:ascii="Times New Roman" w:hAnsi="Times New Roman" w:cs="Times New Roman"/>
        </w:rPr>
        <w:t xml:space="preserve">10.punktam – Pasākums sasniedz šādu nacionālo iznākuma rādītāju – </w:t>
      </w:r>
      <w:r w:rsidRPr="00223C83">
        <w:rPr>
          <w:rFonts w:ascii="Times New Roman" w:hAnsi="Times New Roman" w:cs="Times New Roman"/>
          <w:b/>
          <w:bCs/>
        </w:rPr>
        <w:t>nodrošināta vismaz septiņu informācijas un komunikācijas tehnoloģiju risinājumu kiberdrošības paaugstināšana</w:t>
      </w:r>
    </w:p>
  </w:footnote>
  <w:footnote w:id="6">
    <w:p w14:paraId="386A76A5" w14:textId="0A4734C6" w:rsidR="005E5447" w:rsidRPr="00825775" w:rsidRDefault="005E5447" w:rsidP="00825775">
      <w:pPr>
        <w:pStyle w:val="FootnoteText"/>
        <w:jc w:val="both"/>
        <w:rPr>
          <w:rFonts w:ascii="Times New Roman" w:hAnsi="Times New Roman" w:cs="Times New Roman"/>
        </w:rPr>
      </w:pPr>
      <w:r w:rsidRPr="00825775">
        <w:rPr>
          <w:rStyle w:val="FootnoteReference"/>
          <w:rFonts w:ascii="Times New Roman" w:hAnsi="Times New Roman" w:cs="Times New Roman"/>
        </w:rPr>
        <w:footnoteRef/>
      </w:r>
      <w:r w:rsidR="6D5D0400" w:rsidRPr="00825775">
        <w:rPr>
          <w:rFonts w:ascii="Times New Roman" w:hAnsi="Times New Roman" w:cs="Times New Roman"/>
        </w:rPr>
        <w:t xml:space="preserve"> </w:t>
      </w:r>
      <w:r w:rsidR="6D5D0400">
        <w:rPr>
          <w:rFonts w:ascii="Times New Roman" w:hAnsi="Times New Roman" w:cs="Times New Roman"/>
        </w:rPr>
        <w:t xml:space="preserve">Sadarbības partnera piesaiste atbilstoši </w:t>
      </w:r>
      <w:r w:rsidR="6D5D0400" w:rsidRPr="00825775">
        <w:rPr>
          <w:rFonts w:ascii="Times New Roman" w:hAnsi="Times New Roman" w:cs="Times New Roman"/>
        </w:rPr>
        <w:t>Satiksmes ministrijas nolikuma (Ministru kabineta 2023.gada 29.aprīļa noteikumi Nr.242) 5.2.1.punktam un Valsts elektronisko sakaru pakalpojumu centra nodrošināšanas kārtības (Ministru kabineta 2022. gada 8. novembra instrukcija Nr. 5) 6.punktam.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5477282"/>
      <w:docPartObj>
        <w:docPartGallery w:val="Page Numbers (Top of Page)"/>
        <w:docPartUnique/>
      </w:docPartObj>
    </w:sdtPr>
    <w:sdtEndPr>
      <w:rPr>
        <w:rFonts w:ascii="Times New Roman" w:hAnsi="Times New Roman" w:cs="Times New Roman"/>
        <w:sz w:val="24"/>
        <w:szCs w:val="24"/>
      </w:rPr>
    </w:sdtEndPr>
    <w:sdtContent>
      <w:p w14:paraId="640C22F2" w14:textId="2C483B3A" w:rsidR="00E7490C" w:rsidRPr="00E7490C" w:rsidRDefault="00E7490C">
        <w:pPr>
          <w:pStyle w:val="Header"/>
          <w:jc w:val="center"/>
          <w:rPr>
            <w:rFonts w:ascii="Times New Roman" w:hAnsi="Times New Roman" w:cs="Times New Roman"/>
            <w:sz w:val="24"/>
            <w:szCs w:val="24"/>
          </w:rPr>
        </w:pPr>
        <w:r w:rsidRPr="00E7490C">
          <w:rPr>
            <w:rFonts w:ascii="Times New Roman" w:hAnsi="Times New Roman" w:cs="Times New Roman"/>
            <w:sz w:val="24"/>
            <w:szCs w:val="24"/>
          </w:rPr>
          <w:fldChar w:fldCharType="begin"/>
        </w:r>
        <w:r w:rsidRPr="00E7490C">
          <w:rPr>
            <w:rFonts w:ascii="Times New Roman" w:hAnsi="Times New Roman" w:cs="Times New Roman"/>
            <w:sz w:val="24"/>
            <w:szCs w:val="24"/>
          </w:rPr>
          <w:instrText>PAGE   \* MERGEFORMAT</w:instrText>
        </w:r>
        <w:r w:rsidRPr="00E7490C">
          <w:rPr>
            <w:rFonts w:ascii="Times New Roman" w:hAnsi="Times New Roman" w:cs="Times New Roman"/>
            <w:sz w:val="24"/>
            <w:szCs w:val="24"/>
          </w:rPr>
          <w:fldChar w:fldCharType="separate"/>
        </w:r>
        <w:r w:rsidRPr="00E7490C">
          <w:rPr>
            <w:rFonts w:ascii="Times New Roman" w:hAnsi="Times New Roman" w:cs="Times New Roman"/>
            <w:sz w:val="24"/>
            <w:szCs w:val="24"/>
          </w:rPr>
          <w:t>2</w:t>
        </w:r>
        <w:r w:rsidRPr="00E7490C">
          <w:rPr>
            <w:rFonts w:ascii="Times New Roman" w:hAnsi="Times New Roman" w:cs="Times New Roman"/>
            <w:sz w:val="24"/>
            <w:szCs w:val="24"/>
          </w:rPr>
          <w:fldChar w:fldCharType="end"/>
        </w:r>
      </w:p>
    </w:sdtContent>
  </w:sdt>
  <w:p w14:paraId="10E9CE7D" w14:textId="77777777" w:rsidR="00E7490C" w:rsidRDefault="00E749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A5A09" w14:textId="77777777" w:rsidR="008B23A3" w:rsidRPr="003E6157" w:rsidRDefault="008B23A3" w:rsidP="008B23A3">
    <w:pPr>
      <w:pStyle w:val="Header"/>
      <w:jc w:val="right"/>
      <w:rPr>
        <w:rFonts w:ascii="Times New Roman" w:hAnsi="Times New Roman" w:cs="Times New Roman"/>
        <w:b/>
        <w:bCs/>
        <w:sz w:val="24"/>
        <w:szCs w:val="24"/>
      </w:rPr>
    </w:pPr>
    <w:r w:rsidRPr="003E6157">
      <w:rPr>
        <w:rFonts w:ascii="Times New Roman" w:hAnsi="Times New Roman" w:cs="Times New Roman"/>
        <w:b/>
        <w:bCs/>
        <w:sz w:val="24"/>
        <w:szCs w:val="24"/>
      </w:rPr>
      <w:t>Viedās administrācijas un reģionālās attīstības ministrijas iesniegtajā redakcijā</w:t>
    </w:r>
  </w:p>
  <w:p w14:paraId="1A329D54" w14:textId="77777777" w:rsidR="008B23A3" w:rsidRDefault="008B2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91A97"/>
    <w:multiLevelType w:val="multilevel"/>
    <w:tmpl w:val="8780DF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E63FB7"/>
    <w:multiLevelType w:val="hybridMultilevel"/>
    <w:tmpl w:val="FFBC999A"/>
    <w:lvl w:ilvl="0" w:tplc="081ED962">
      <w:start w:val="1"/>
      <w:numFmt w:val="decimal"/>
      <w:lvlText w:val="%1."/>
      <w:lvlJc w:val="left"/>
      <w:pPr>
        <w:ind w:left="405" w:hanging="360"/>
      </w:pPr>
      <w:rPr>
        <w:rFonts w:hint="default"/>
      </w:rPr>
    </w:lvl>
    <w:lvl w:ilvl="1" w:tplc="04260019" w:tentative="1">
      <w:start w:val="1"/>
      <w:numFmt w:val="lowerLetter"/>
      <w:lvlText w:val="%2."/>
      <w:lvlJc w:val="left"/>
      <w:pPr>
        <w:ind w:left="1125" w:hanging="360"/>
      </w:pPr>
    </w:lvl>
    <w:lvl w:ilvl="2" w:tplc="0426001B" w:tentative="1">
      <w:start w:val="1"/>
      <w:numFmt w:val="lowerRoman"/>
      <w:lvlText w:val="%3."/>
      <w:lvlJc w:val="right"/>
      <w:pPr>
        <w:ind w:left="1845" w:hanging="180"/>
      </w:pPr>
    </w:lvl>
    <w:lvl w:ilvl="3" w:tplc="0426000F" w:tentative="1">
      <w:start w:val="1"/>
      <w:numFmt w:val="decimal"/>
      <w:lvlText w:val="%4."/>
      <w:lvlJc w:val="left"/>
      <w:pPr>
        <w:ind w:left="2565" w:hanging="360"/>
      </w:pPr>
    </w:lvl>
    <w:lvl w:ilvl="4" w:tplc="04260019" w:tentative="1">
      <w:start w:val="1"/>
      <w:numFmt w:val="lowerLetter"/>
      <w:lvlText w:val="%5."/>
      <w:lvlJc w:val="left"/>
      <w:pPr>
        <w:ind w:left="3285" w:hanging="360"/>
      </w:pPr>
    </w:lvl>
    <w:lvl w:ilvl="5" w:tplc="0426001B" w:tentative="1">
      <w:start w:val="1"/>
      <w:numFmt w:val="lowerRoman"/>
      <w:lvlText w:val="%6."/>
      <w:lvlJc w:val="right"/>
      <w:pPr>
        <w:ind w:left="4005" w:hanging="180"/>
      </w:pPr>
    </w:lvl>
    <w:lvl w:ilvl="6" w:tplc="0426000F" w:tentative="1">
      <w:start w:val="1"/>
      <w:numFmt w:val="decimal"/>
      <w:lvlText w:val="%7."/>
      <w:lvlJc w:val="left"/>
      <w:pPr>
        <w:ind w:left="4725" w:hanging="360"/>
      </w:pPr>
    </w:lvl>
    <w:lvl w:ilvl="7" w:tplc="04260019" w:tentative="1">
      <w:start w:val="1"/>
      <w:numFmt w:val="lowerLetter"/>
      <w:lvlText w:val="%8."/>
      <w:lvlJc w:val="left"/>
      <w:pPr>
        <w:ind w:left="5445" w:hanging="360"/>
      </w:pPr>
    </w:lvl>
    <w:lvl w:ilvl="8" w:tplc="0426001B" w:tentative="1">
      <w:start w:val="1"/>
      <w:numFmt w:val="lowerRoman"/>
      <w:lvlText w:val="%9."/>
      <w:lvlJc w:val="right"/>
      <w:pPr>
        <w:ind w:left="6165" w:hanging="180"/>
      </w:pPr>
    </w:lvl>
  </w:abstractNum>
  <w:abstractNum w:abstractNumId="2" w15:restartNumberingAfterBreak="0">
    <w:nsid w:val="1D016577"/>
    <w:multiLevelType w:val="hybridMultilevel"/>
    <w:tmpl w:val="8DFED778"/>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 w15:restartNumberingAfterBreak="0">
    <w:nsid w:val="286903E8"/>
    <w:multiLevelType w:val="hybridMultilevel"/>
    <w:tmpl w:val="BFE09DD2"/>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A3311DC"/>
    <w:multiLevelType w:val="hybridMultilevel"/>
    <w:tmpl w:val="A9D01B0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33480BD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6A3A31"/>
    <w:multiLevelType w:val="hybridMultilevel"/>
    <w:tmpl w:val="5364BF1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397B6556"/>
    <w:multiLevelType w:val="hybridMultilevel"/>
    <w:tmpl w:val="9E7EC21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4AED3337"/>
    <w:multiLevelType w:val="hybridMultilevel"/>
    <w:tmpl w:val="13EA4C60"/>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9" w15:restartNumberingAfterBreak="0">
    <w:nsid w:val="53EE10F7"/>
    <w:multiLevelType w:val="hybridMultilevel"/>
    <w:tmpl w:val="31D2B35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9F14DE1"/>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FE0080C"/>
    <w:multiLevelType w:val="multilevel"/>
    <w:tmpl w:val="042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7"/>
  </w:num>
  <w:num w:numId="3">
    <w:abstractNumId w:val="9"/>
  </w:num>
  <w:num w:numId="4">
    <w:abstractNumId w:val="4"/>
  </w:num>
  <w:num w:numId="5">
    <w:abstractNumId w:val="2"/>
  </w:num>
  <w:num w:numId="6">
    <w:abstractNumId w:val="1"/>
  </w:num>
  <w:num w:numId="7">
    <w:abstractNumId w:val="3"/>
  </w:num>
  <w:num w:numId="8">
    <w:abstractNumId w:val="10"/>
  </w:num>
  <w:num w:numId="9">
    <w:abstractNumId w:val="11"/>
  </w:num>
  <w:num w:numId="10">
    <w:abstractNumId w:val="5"/>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611"/>
    <w:rsid w:val="00004CCB"/>
    <w:rsid w:val="0000508C"/>
    <w:rsid w:val="0001392B"/>
    <w:rsid w:val="0004027C"/>
    <w:rsid w:val="0004237D"/>
    <w:rsid w:val="0004500D"/>
    <w:rsid w:val="00051649"/>
    <w:rsid w:val="0005187C"/>
    <w:rsid w:val="000520A5"/>
    <w:rsid w:val="00052307"/>
    <w:rsid w:val="0006288E"/>
    <w:rsid w:val="00070D27"/>
    <w:rsid w:val="0008004F"/>
    <w:rsid w:val="00083735"/>
    <w:rsid w:val="0008666C"/>
    <w:rsid w:val="00087D5E"/>
    <w:rsid w:val="0009009C"/>
    <w:rsid w:val="0009761D"/>
    <w:rsid w:val="000A6850"/>
    <w:rsid w:val="000B02E8"/>
    <w:rsid w:val="000C2FA2"/>
    <w:rsid w:val="000C4F06"/>
    <w:rsid w:val="000C6C59"/>
    <w:rsid w:val="000D1510"/>
    <w:rsid w:val="000D34E4"/>
    <w:rsid w:val="000D44BB"/>
    <w:rsid w:val="000E3502"/>
    <w:rsid w:val="000F0D2C"/>
    <w:rsid w:val="000F6110"/>
    <w:rsid w:val="001009CC"/>
    <w:rsid w:val="001057A7"/>
    <w:rsid w:val="00131E0E"/>
    <w:rsid w:val="001342F2"/>
    <w:rsid w:val="00140582"/>
    <w:rsid w:val="00140FF2"/>
    <w:rsid w:val="00143329"/>
    <w:rsid w:val="001531B9"/>
    <w:rsid w:val="001534A3"/>
    <w:rsid w:val="0016066F"/>
    <w:rsid w:val="00175F2B"/>
    <w:rsid w:val="00190121"/>
    <w:rsid w:val="00192D5D"/>
    <w:rsid w:val="001A2FC7"/>
    <w:rsid w:val="001B7C45"/>
    <w:rsid w:val="001B7DB4"/>
    <w:rsid w:val="001C2347"/>
    <w:rsid w:val="001C5ADF"/>
    <w:rsid w:val="001D13B4"/>
    <w:rsid w:val="001E4AD2"/>
    <w:rsid w:val="001F536D"/>
    <w:rsid w:val="002026C3"/>
    <w:rsid w:val="00216EED"/>
    <w:rsid w:val="00223C83"/>
    <w:rsid w:val="0022550B"/>
    <w:rsid w:val="00225836"/>
    <w:rsid w:val="002533F4"/>
    <w:rsid w:val="00262D49"/>
    <w:rsid w:val="002718F5"/>
    <w:rsid w:val="002719F3"/>
    <w:rsid w:val="00272465"/>
    <w:rsid w:val="00273D94"/>
    <w:rsid w:val="00295D5D"/>
    <w:rsid w:val="002966B3"/>
    <w:rsid w:val="002A15AA"/>
    <w:rsid w:val="002B5114"/>
    <w:rsid w:val="002C45BE"/>
    <w:rsid w:val="002C4C72"/>
    <w:rsid w:val="002C534B"/>
    <w:rsid w:val="002D5177"/>
    <w:rsid w:val="002D6D24"/>
    <w:rsid w:val="002D7659"/>
    <w:rsid w:val="002E6732"/>
    <w:rsid w:val="002F23C2"/>
    <w:rsid w:val="002F5824"/>
    <w:rsid w:val="003123EF"/>
    <w:rsid w:val="003211E4"/>
    <w:rsid w:val="00321F7E"/>
    <w:rsid w:val="003400BE"/>
    <w:rsid w:val="0034243A"/>
    <w:rsid w:val="00350727"/>
    <w:rsid w:val="00355CD3"/>
    <w:rsid w:val="00361644"/>
    <w:rsid w:val="00365B6C"/>
    <w:rsid w:val="0037212F"/>
    <w:rsid w:val="0037282B"/>
    <w:rsid w:val="003757EF"/>
    <w:rsid w:val="0038086D"/>
    <w:rsid w:val="00381033"/>
    <w:rsid w:val="00383205"/>
    <w:rsid w:val="003908C1"/>
    <w:rsid w:val="003B2A97"/>
    <w:rsid w:val="003B61F5"/>
    <w:rsid w:val="003B74CA"/>
    <w:rsid w:val="003B7586"/>
    <w:rsid w:val="003B7635"/>
    <w:rsid w:val="003C0AF1"/>
    <w:rsid w:val="003C60FC"/>
    <w:rsid w:val="003E5ABC"/>
    <w:rsid w:val="003E7C90"/>
    <w:rsid w:val="00402311"/>
    <w:rsid w:val="00414B81"/>
    <w:rsid w:val="004153BF"/>
    <w:rsid w:val="00432255"/>
    <w:rsid w:val="00436937"/>
    <w:rsid w:val="004406FD"/>
    <w:rsid w:val="00452F4D"/>
    <w:rsid w:val="00453308"/>
    <w:rsid w:val="00456222"/>
    <w:rsid w:val="00457B01"/>
    <w:rsid w:val="004665D3"/>
    <w:rsid w:val="004768B6"/>
    <w:rsid w:val="004816B0"/>
    <w:rsid w:val="00484E7D"/>
    <w:rsid w:val="00485472"/>
    <w:rsid w:val="00491124"/>
    <w:rsid w:val="0049574A"/>
    <w:rsid w:val="00496623"/>
    <w:rsid w:val="004B25DB"/>
    <w:rsid w:val="004B47AF"/>
    <w:rsid w:val="004C2AEE"/>
    <w:rsid w:val="004C4AAD"/>
    <w:rsid w:val="004D1551"/>
    <w:rsid w:val="004D1D57"/>
    <w:rsid w:val="004D4A85"/>
    <w:rsid w:val="004E09C6"/>
    <w:rsid w:val="004E164B"/>
    <w:rsid w:val="004F21A2"/>
    <w:rsid w:val="004F3BF0"/>
    <w:rsid w:val="004F3EEE"/>
    <w:rsid w:val="00500E3D"/>
    <w:rsid w:val="00506FE0"/>
    <w:rsid w:val="00516685"/>
    <w:rsid w:val="0052475A"/>
    <w:rsid w:val="00535F54"/>
    <w:rsid w:val="0054089B"/>
    <w:rsid w:val="0054228E"/>
    <w:rsid w:val="00543811"/>
    <w:rsid w:val="005513FB"/>
    <w:rsid w:val="00552B1F"/>
    <w:rsid w:val="00552DD2"/>
    <w:rsid w:val="00562539"/>
    <w:rsid w:val="00572164"/>
    <w:rsid w:val="00572454"/>
    <w:rsid w:val="005752A8"/>
    <w:rsid w:val="00576DF1"/>
    <w:rsid w:val="0058258F"/>
    <w:rsid w:val="00586191"/>
    <w:rsid w:val="00590097"/>
    <w:rsid w:val="0059295C"/>
    <w:rsid w:val="00595544"/>
    <w:rsid w:val="005B7E93"/>
    <w:rsid w:val="005C027A"/>
    <w:rsid w:val="005C4D84"/>
    <w:rsid w:val="005D258A"/>
    <w:rsid w:val="005D6AA6"/>
    <w:rsid w:val="005D7C04"/>
    <w:rsid w:val="005E3998"/>
    <w:rsid w:val="005E43D6"/>
    <w:rsid w:val="005E49CA"/>
    <w:rsid w:val="005E5447"/>
    <w:rsid w:val="005E776E"/>
    <w:rsid w:val="005F55C7"/>
    <w:rsid w:val="00601154"/>
    <w:rsid w:val="00601F27"/>
    <w:rsid w:val="00605696"/>
    <w:rsid w:val="00616715"/>
    <w:rsid w:val="00620306"/>
    <w:rsid w:val="00624360"/>
    <w:rsid w:val="0062668E"/>
    <w:rsid w:val="00644254"/>
    <w:rsid w:val="006476C7"/>
    <w:rsid w:val="006527EB"/>
    <w:rsid w:val="00660048"/>
    <w:rsid w:val="00660111"/>
    <w:rsid w:val="0066097C"/>
    <w:rsid w:val="006658CA"/>
    <w:rsid w:val="0067190C"/>
    <w:rsid w:val="006770C3"/>
    <w:rsid w:val="00677FF2"/>
    <w:rsid w:val="00690920"/>
    <w:rsid w:val="006911CF"/>
    <w:rsid w:val="00695BE9"/>
    <w:rsid w:val="006961CF"/>
    <w:rsid w:val="00697689"/>
    <w:rsid w:val="006A3E5B"/>
    <w:rsid w:val="006A5235"/>
    <w:rsid w:val="006A5C85"/>
    <w:rsid w:val="006B749D"/>
    <w:rsid w:val="006C04F7"/>
    <w:rsid w:val="006C36A1"/>
    <w:rsid w:val="006C443E"/>
    <w:rsid w:val="006D6B5F"/>
    <w:rsid w:val="006E0689"/>
    <w:rsid w:val="006E4A66"/>
    <w:rsid w:val="006E6CDC"/>
    <w:rsid w:val="006F08A9"/>
    <w:rsid w:val="00703746"/>
    <w:rsid w:val="00711B2B"/>
    <w:rsid w:val="00717056"/>
    <w:rsid w:val="007209AD"/>
    <w:rsid w:val="007238C4"/>
    <w:rsid w:val="00734B8D"/>
    <w:rsid w:val="00741DB1"/>
    <w:rsid w:val="007506AC"/>
    <w:rsid w:val="00752C79"/>
    <w:rsid w:val="00756E76"/>
    <w:rsid w:val="0076133E"/>
    <w:rsid w:val="0076348C"/>
    <w:rsid w:val="00767DC7"/>
    <w:rsid w:val="0077501F"/>
    <w:rsid w:val="00776A65"/>
    <w:rsid w:val="007836A5"/>
    <w:rsid w:val="00787A02"/>
    <w:rsid w:val="00787D86"/>
    <w:rsid w:val="007945D3"/>
    <w:rsid w:val="007B4DD1"/>
    <w:rsid w:val="007C0B67"/>
    <w:rsid w:val="007C5486"/>
    <w:rsid w:val="007D2037"/>
    <w:rsid w:val="007D2B5A"/>
    <w:rsid w:val="007E301D"/>
    <w:rsid w:val="007E4847"/>
    <w:rsid w:val="007F2CB5"/>
    <w:rsid w:val="00811E74"/>
    <w:rsid w:val="00813AAA"/>
    <w:rsid w:val="00820CCA"/>
    <w:rsid w:val="00821393"/>
    <w:rsid w:val="008224CF"/>
    <w:rsid w:val="00825775"/>
    <w:rsid w:val="00826EC0"/>
    <w:rsid w:val="00850472"/>
    <w:rsid w:val="008504A4"/>
    <w:rsid w:val="00856F60"/>
    <w:rsid w:val="008576E2"/>
    <w:rsid w:val="00861FC8"/>
    <w:rsid w:val="008626AC"/>
    <w:rsid w:val="008731ED"/>
    <w:rsid w:val="00873E3A"/>
    <w:rsid w:val="00876DEB"/>
    <w:rsid w:val="0088165A"/>
    <w:rsid w:val="00882C3C"/>
    <w:rsid w:val="00886375"/>
    <w:rsid w:val="00887120"/>
    <w:rsid w:val="00890BB7"/>
    <w:rsid w:val="00892BCC"/>
    <w:rsid w:val="008A01EC"/>
    <w:rsid w:val="008A12C8"/>
    <w:rsid w:val="008B23A3"/>
    <w:rsid w:val="008C0C06"/>
    <w:rsid w:val="008C3F5B"/>
    <w:rsid w:val="008D1A44"/>
    <w:rsid w:val="008D2A66"/>
    <w:rsid w:val="00904F23"/>
    <w:rsid w:val="00905050"/>
    <w:rsid w:val="00913DCD"/>
    <w:rsid w:val="009220F2"/>
    <w:rsid w:val="00930177"/>
    <w:rsid w:val="009304D2"/>
    <w:rsid w:val="00937A47"/>
    <w:rsid w:val="00937ECB"/>
    <w:rsid w:val="009557A4"/>
    <w:rsid w:val="00957459"/>
    <w:rsid w:val="00965973"/>
    <w:rsid w:val="00965B15"/>
    <w:rsid w:val="00976BC5"/>
    <w:rsid w:val="009949E2"/>
    <w:rsid w:val="00995A90"/>
    <w:rsid w:val="00997629"/>
    <w:rsid w:val="009A1067"/>
    <w:rsid w:val="009C271C"/>
    <w:rsid w:val="009C3AE0"/>
    <w:rsid w:val="009D386F"/>
    <w:rsid w:val="009E10A4"/>
    <w:rsid w:val="00A10FB3"/>
    <w:rsid w:val="00A14A74"/>
    <w:rsid w:val="00A1771F"/>
    <w:rsid w:val="00A34A65"/>
    <w:rsid w:val="00A406D0"/>
    <w:rsid w:val="00A4125E"/>
    <w:rsid w:val="00A42ABB"/>
    <w:rsid w:val="00A431A8"/>
    <w:rsid w:val="00A46FEA"/>
    <w:rsid w:val="00A50681"/>
    <w:rsid w:val="00A51673"/>
    <w:rsid w:val="00A51919"/>
    <w:rsid w:val="00A532C4"/>
    <w:rsid w:val="00A57854"/>
    <w:rsid w:val="00A67563"/>
    <w:rsid w:val="00A763FD"/>
    <w:rsid w:val="00A901D7"/>
    <w:rsid w:val="00A96562"/>
    <w:rsid w:val="00AA0EBC"/>
    <w:rsid w:val="00AA6B3A"/>
    <w:rsid w:val="00AB1B9B"/>
    <w:rsid w:val="00AB3558"/>
    <w:rsid w:val="00AB35F0"/>
    <w:rsid w:val="00AC6AF4"/>
    <w:rsid w:val="00AD11EE"/>
    <w:rsid w:val="00AD46ED"/>
    <w:rsid w:val="00AD72FB"/>
    <w:rsid w:val="00AE2756"/>
    <w:rsid w:val="00AE3B82"/>
    <w:rsid w:val="00AE4C78"/>
    <w:rsid w:val="00AF1B1A"/>
    <w:rsid w:val="00AF62ED"/>
    <w:rsid w:val="00B117F1"/>
    <w:rsid w:val="00B13F71"/>
    <w:rsid w:val="00B1427E"/>
    <w:rsid w:val="00B22740"/>
    <w:rsid w:val="00B23349"/>
    <w:rsid w:val="00B353E6"/>
    <w:rsid w:val="00B40B5F"/>
    <w:rsid w:val="00B417F7"/>
    <w:rsid w:val="00B42A82"/>
    <w:rsid w:val="00B44854"/>
    <w:rsid w:val="00B44EFC"/>
    <w:rsid w:val="00B542F7"/>
    <w:rsid w:val="00B552FE"/>
    <w:rsid w:val="00B55D38"/>
    <w:rsid w:val="00B6211E"/>
    <w:rsid w:val="00B621E6"/>
    <w:rsid w:val="00B640DA"/>
    <w:rsid w:val="00B746AC"/>
    <w:rsid w:val="00B76056"/>
    <w:rsid w:val="00B7784A"/>
    <w:rsid w:val="00B85211"/>
    <w:rsid w:val="00BA4491"/>
    <w:rsid w:val="00BB0041"/>
    <w:rsid w:val="00BC38D1"/>
    <w:rsid w:val="00BC5183"/>
    <w:rsid w:val="00BC607B"/>
    <w:rsid w:val="00BC78BC"/>
    <w:rsid w:val="00BF280E"/>
    <w:rsid w:val="00C002BE"/>
    <w:rsid w:val="00C016E9"/>
    <w:rsid w:val="00C03753"/>
    <w:rsid w:val="00C10589"/>
    <w:rsid w:val="00C112C6"/>
    <w:rsid w:val="00C22550"/>
    <w:rsid w:val="00C26F6E"/>
    <w:rsid w:val="00C319F9"/>
    <w:rsid w:val="00C32AF2"/>
    <w:rsid w:val="00C334D5"/>
    <w:rsid w:val="00C33688"/>
    <w:rsid w:val="00C45BB9"/>
    <w:rsid w:val="00C55AB4"/>
    <w:rsid w:val="00C61608"/>
    <w:rsid w:val="00C62A9D"/>
    <w:rsid w:val="00C638A4"/>
    <w:rsid w:val="00C712C4"/>
    <w:rsid w:val="00C87AC0"/>
    <w:rsid w:val="00C907CA"/>
    <w:rsid w:val="00CA018B"/>
    <w:rsid w:val="00CA4CCF"/>
    <w:rsid w:val="00CC30CC"/>
    <w:rsid w:val="00CC5C19"/>
    <w:rsid w:val="00CC5CA4"/>
    <w:rsid w:val="00CC66EC"/>
    <w:rsid w:val="00CD34A5"/>
    <w:rsid w:val="00CD60AB"/>
    <w:rsid w:val="00CD6D42"/>
    <w:rsid w:val="00CD7C3B"/>
    <w:rsid w:val="00CF4836"/>
    <w:rsid w:val="00CF6508"/>
    <w:rsid w:val="00CF69A7"/>
    <w:rsid w:val="00CF6DF0"/>
    <w:rsid w:val="00CF7D36"/>
    <w:rsid w:val="00D03B29"/>
    <w:rsid w:val="00D07E32"/>
    <w:rsid w:val="00D1635F"/>
    <w:rsid w:val="00D22408"/>
    <w:rsid w:val="00D23F04"/>
    <w:rsid w:val="00D27BF8"/>
    <w:rsid w:val="00D43DB7"/>
    <w:rsid w:val="00D62407"/>
    <w:rsid w:val="00D65609"/>
    <w:rsid w:val="00D659D4"/>
    <w:rsid w:val="00D670C8"/>
    <w:rsid w:val="00D70543"/>
    <w:rsid w:val="00D719BE"/>
    <w:rsid w:val="00D9043D"/>
    <w:rsid w:val="00D947CC"/>
    <w:rsid w:val="00DA6BA2"/>
    <w:rsid w:val="00DB7FD6"/>
    <w:rsid w:val="00DC1103"/>
    <w:rsid w:val="00DC1774"/>
    <w:rsid w:val="00DC5B03"/>
    <w:rsid w:val="00DD3C66"/>
    <w:rsid w:val="00DE2299"/>
    <w:rsid w:val="00DE32D7"/>
    <w:rsid w:val="00DE3D88"/>
    <w:rsid w:val="00DF0ABD"/>
    <w:rsid w:val="00E04FE0"/>
    <w:rsid w:val="00E054ED"/>
    <w:rsid w:val="00E15611"/>
    <w:rsid w:val="00E16B08"/>
    <w:rsid w:val="00E1706D"/>
    <w:rsid w:val="00E222E1"/>
    <w:rsid w:val="00E23349"/>
    <w:rsid w:val="00E241F4"/>
    <w:rsid w:val="00E25CE1"/>
    <w:rsid w:val="00E33642"/>
    <w:rsid w:val="00E36C9F"/>
    <w:rsid w:val="00E416A5"/>
    <w:rsid w:val="00E419E3"/>
    <w:rsid w:val="00E4396D"/>
    <w:rsid w:val="00E47645"/>
    <w:rsid w:val="00E52F78"/>
    <w:rsid w:val="00E653FF"/>
    <w:rsid w:val="00E67158"/>
    <w:rsid w:val="00E70A03"/>
    <w:rsid w:val="00E726E0"/>
    <w:rsid w:val="00E73F50"/>
    <w:rsid w:val="00E7429F"/>
    <w:rsid w:val="00E7490C"/>
    <w:rsid w:val="00E81C7A"/>
    <w:rsid w:val="00E911FA"/>
    <w:rsid w:val="00E91FD9"/>
    <w:rsid w:val="00E92E6A"/>
    <w:rsid w:val="00E9663E"/>
    <w:rsid w:val="00EA0C7E"/>
    <w:rsid w:val="00EB632A"/>
    <w:rsid w:val="00ED0EE9"/>
    <w:rsid w:val="00ED704B"/>
    <w:rsid w:val="00EE4F63"/>
    <w:rsid w:val="00EE528E"/>
    <w:rsid w:val="00EE6A94"/>
    <w:rsid w:val="00EF33F9"/>
    <w:rsid w:val="00EF41DF"/>
    <w:rsid w:val="00F0018D"/>
    <w:rsid w:val="00F00BD3"/>
    <w:rsid w:val="00F00BFB"/>
    <w:rsid w:val="00F11081"/>
    <w:rsid w:val="00F125F1"/>
    <w:rsid w:val="00F16C66"/>
    <w:rsid w:val="00F24FF0"/>
    <w:rsid w:val="00F34329"/>
    <w:rsid w:val="00F41E0F"/>
    <w:rsid w:val="00F602D1"/>
    <w:rsid w:val="00F61FB7"/>
    <w:rsid w:val="00F7210B"/>
    <w:rsid w:val="00F843AE"/>
    <w:rsid w:val="00F85EDC"/>
    <w:rsid w:val="00F879AC"/>
    <w:rsid w:val="00F90589"/>
    <w:rsid w:val="00FA0F5F"/>
    <w:rsid w:val="00FA345F"/>
    <w:rsid w:val="00FA794D"/>
    <w:rsid w:val="00FC1989"/>
    <w:rsid w:val="00FC2AEF"/>
    <w:rsid w:val="00FE2250"/>
    <w:rsid w:val="00FF3284"/>
    <w:rsid w:val="02C9AE16"/>
    <w:rsid w:val="044135AF"/>
    <w:rsid w:val="049F4E44"/>
    <w:rsid w:val="0730CC8D"/>
    <w:rsid w:val="0E1679A3"/>
    <w:rsid w:val="12168C20"/>
    <w:rsid w:val="12536B1A"/>
    <w:rsid w:val="12FA49A7"/>
    <w:rsid w:val="152C5375"/>
    <w:rsid w:val="16542DC0"/>
    <w:rsid w:val="16AF7799"/>
    <w:rsid w:val="1759F5D5"/>
    <w:rsid w:val="18D5EE5A"/>
    <w:rsid w:val="1ABD0B74"/>
    <w:rsid w:val="1CBEA9C5"/>
    <w:rsid w:val="1D743FC9"/>
    <w:rsid w:val="1E46DF7C"/>
    <w:rsid w:val="1EE94280"/>
    <w:rsid w:val="216BAE2F"/>
    <w:rsid w:val="24C37754"/>
    <w:rsid w:val="25952A19"/>
    <w:rsid w:val="2697F5E7"/>
    <w:rsid w:val="270EA232"/>
    <w:rsid w:val="2956D224"/>
    <w:rsid w:val="295FE3BF"/>
    <w:rsid w:val="2A594E43"/>
    <w:rsid w:val="2DA0191F"/>
    <w:rsid w:val="2FF2A6B4"/>
    <w:rsid w:val="313ED8EA"/>
    <w:rsid w:val="33671A4A"/>
    <w:rsid w:val="33CE1CD8"/>
    <w:rsid w:val="355F9805"/>
    <w:rsid w:val="36608D84"/>
    <w:rsid w:val="3664A947"/>
    <w:rsid w:val="3707013D"/>
    <w:rsid w:val="3737F23B"/>
    <w:rsid w:val="389E3661"/>
    <w:rsid w:val="38EB02D3"/>
    <w:rsid w:val="3B4A2897"/>
    <w:rsid w:val="3C2203E1"/>
    <w:rsid w:val="3C2255C3"/>
    <w:rsid w:val="3C49A3E9"/>
    <w:rsid w:val="3EF90F07"/>
    <w:rsid w:val="4159624A"/>
    <w:rsid w:val="430742F7"/>
    <w:rsid w:val="43B91FE9"/>
    <w:rsid w:val="43CB49DE"/>
    <w:rsid w:val="44EF378F"/>
    <w:rsid w:val="468DDA47"/>
    <w:rsid w:val="46D704FB"/>
    <w:rsid w:val="471F1805"/>
    <w:rsid w:val="47F66A76"/>
    <w:rsid w:val="491440E5"/>
    <w:rsid w:val="4C4B2949"/>
    <w:rsid w:val="4D245E0E"/>
    <w:rsid w:val="4D70F44E"/>
    <w:rsid w:val="4D9689C5"/>
    <w:rsid w:val="4E1AF0F4"/>
    <w:rsid w:val="4FF9DCA2"/>
    <w:rsid w:val="50CDA973"/>
    <w:rsid w:val="526B9185"/>
    <w:rsid w:val="53041836"/>
    <w:rsid w:val="53F1B820"/>
    <w:rsid w:val="55E44557"/>
    <w:rsid w:val="56B73000"/>
    <w:rsid w:val="57ECB01B"/>
    <w:rsid w:val="5867DD07"/>
    <w:rsid w:val="58F0A0E6"/>
    <w:rsid w:val="596A8C2A"/>
    <w:rsid w:val="598331E4"/>
    <w:rsid w:val="5C049B48"/>
    <w:rsid w:val="5F4E8B65"/>
    <w:rsid w:val="633FE65A"/>
    <w:rsid w:val="63992D0A"/>
    <w:rsid w:val="65829801"/>
    <w:rsid w:val="6583BA4F"/>
    <w:rsid w:val="65D4A64A"/>
    <w:rsid w:val="68D6FB97"/>
    <w:rsid w:val="6C742ACE"/>
    <w:rsid w:val="6D3A8E89"/>
    <w:rsid w:val="6D5D0400"/>
    <w:rsid w:val="6DBC900B"/>
    <w:rsid w:val="6EB8C2AC"/>
    <w:rsid w:val="6EFC6DB7"/>
    <w:rsid w:val="6FE818C9"/>
    <w:rsid w:val="700E3A7C"/>
    <w:rsid w:val="70D9E723"/>
    <w:rsid w:val="72EFCD69"/>
    <w:rsid w:val="73415301"/>
    <w:rsid w:val="74F3A7BE"/>
    <w:rsid w:val="766F4A40"/>
    <w:rsid w:val="79006545"/>
    <w:rsid w:val="799A7D2A"/>
    <w:rsid w:val="7A29D31B"/>
    <w:rsid w:val="7BDA6FDD"/>
    <w:rsid w:val="7D3E1824"/>
    <w:rsid w:val="7F7A2914"/>
    <w:rsid w:val="7FBF6E76"/>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A7196"/>
  <w15:chartTrackingRefBased/>
  <w15:docId w15:val="{B911695E-0F93-4B0D-B2E6-4D04EA31C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56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56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56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156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56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56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56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56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56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56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56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56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156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56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56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56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56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5611"/>
    <w:rPr>
      <w:rFonts w:eastAsiaTheme="majorEastAsia" w:cstheme="majorBidi"/>
      <w:color w:val="272727" w:themeColor="text1" w:themeTint="D8"/>
    </w:rPr>
  </w:style>
  <w:style w:type="paragraph" w:styleId="Title">
    <w:name w:val="Title"/>
    <w:basedOn w:val="Normal"/>
    <w:next w:val="Normal"/>
    <w:link w:val="TitleChar"/>
    <w:uiPriority w:val="10"/>
    <w:qFormat/>
    <w:rsid w:val="00E156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56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56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56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5611"/>
    <w:pPr>
      <w:spacing w:before="160"/>
      <w:jc w:val="center"/>
    </w:pPr>
    <w:rPr>
      <w:i/>
      <w:iCs/>
      <w:color w:val="404040" w:themeColor="text1" w:themeTint="BF"/>
    </w:rPr>
  </w:style>
  <w:style w:type="character" w:customStyle="1" w:styleId="QuoteChar">
    <w:name w:val="Quote Char"/>
    <w:basedOn w:val="DefaultParagraphFont"/>
    <w:link w:val="Quote"/>
    <w:uiPriority w:val="29"/>
    <w:rsid w:val="00E15611"/>
    <w:rPr>
      <w:i/>
      <w:iCs/>
      <w:color w:val="404040" w:themeColor="text1" w:themeTint="BF"/>
    </w:rPr>
  </w:style>
  <w:style w:type="paragraph" w:styleId="ListParagraph">
    <w:name w:val="List Paragraph"/>
    <w:basedOn w:val="Normal"/>
    <w:uiPriority w:val="34"/>
    <w:qFormat/>
    <w:rsid w:val="00E15611"/>
    <w:pPr>
      <w:ind w:left="720"/>
      <w:contextualSpacing/>
    </w:pPr>
  </w:style>
  <w:style w:type="character" w:styleId="IntenseEmphasis">
    <w:name w:val="Intense Emphasis"/>
    <w:basedOn w:val="DefaultParagraphFont"/>
    <w:uiPriority w:val="21"/>
    <w:qFormat/>
    <w:rsid w:val="00E15611"/>
    <w:rPr>
      <w:i/>
      <w:iCs/>
      <w:color w:val="0F4761" w:themeColor="accent1" w:themeShade="BF"/>
    </w:rPr>
  </w:style>
  <w:style w:type="paragraph" w:styleId="IntenseQuote">
    <w:name w:val="Intense Quote"/>
    <w:basedOn w:val="Normal"/>
    <w:next w:val="Normal"/>
    <w:link w:val="IntenseQuoteChar"/>
    <w:uiPriority w:val="30"/>
    <w:qFormat/>
    <w:rsid w:val="00E156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5611"/>
    <w:rPr>
      <w:i/>
      <w:iCs/>
      <w:color w:val="0F4761" w:themeColor="accent1" w:themeShade="BF"/>
    </w:rPr>
  </w:style>
  <w:style w:type="character" w:styleId="IntenseReference">
    <w:name w:val="Intense Reference"/>
    <w:basedOn w:val="DefaultParagraphFont"/>
    <w:uiPriority w:val="32"/>
    <w:qFormat/>
    <w:rsid w:val="00E15611"/>
    <w:rPr>
      <w:b/>
      <w:bCs/>
      <w:smallCaps/>
      <w:color w:val="0F4761" w:themeColor="accent1" w:themeShade="BF"/>
      <w:spacing w:val="5"/>
    </w:rPr>
  </w:style>
  <w:style w:type="table" w:styleId="TableGrid">
    <w:name w:val="Table Grid"/>
    <w:basedOn w:val="TableNormal"/>
    <w:uiPriority w:val="39"/>
    <w:rsid w:val="00E15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56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E15611"/>
  </w:style>
  <w:style w:type="paragraph" w:styleId="Footer">
    <w:name w:val="footer"/>
    <w:basedOn w:val="Normal"/>
    <w:link w:val="FooterChar"/>
    <w:uiPriority w:val="99"/>
    <w:unhideWhenUsed/>
    <w:rsid w:val="00E15611"/>
    <w:pPr>
      <w:tabs>
        <w:tab w:val="center" w:pos="4153"/>
        <w:tab w:val="right" w:pos="8306"/>
      </w:tabs>
      <w:spacing w:after="0" w:line="240" w:lineRule="auto"/>
    </w:pPr>
  </w:style>
  <w:style w:type="character" w:customStyle="1" w:styleId="FooterChar">
    <w:name w:val="Footer Char"/>
    <w:basedOn w:val="DefaultParagraphFont"/>
    <w:link w:val="Footer"/>
    <w:uiPriority w:val="99"/>
    <w:rsid w:val="00E15611"/>
  </w:style>
  <w:style w:type="paragraph" w:styleId="FootnoteText">
    <w:name w:val="footnote text"/>
    <w:basedOn w:val="Normal"/>
    <w:link w:val="FootnoteTextChar"/>
    <w:uiPriority w:val="99"/>
    <w:unhideWhenUsed/>
    <w:rsid w:val="000D34E4"/>
    <w:pPr>
      <w:spacing w:after="0" w:line="240" w:lineRule="auto"/>
    </w:pPr>
    <w:rPr>
      <w:sz w:val="20"/>
      <w:szCs w:val="20"/>
    </w:rPr>
  </w:style>
  <w:style w:type="character" w:customStyle="1" w:styleId="FootnoteTextChar">
    <w:name w:val="Footnote Text Char"/>
    <w:basedOn w:val="DefaultParagraphFont"/>
    <w:link w:val="FootnoteText"/>
    <w:uiPriority w:val="99"/>
    <w:rsid w:val="000D34E4"/>
    <w:rPr>
      <w:sz w:val="20"/>
      <w:szCs w:val="20"/>
    </w:rPr>
  </w:style>
  <w:style w:type="character" w:styleId="FootnoteReference">
    <w:name w:val="footnote reference"/>
    <w:basedOn w:val="DefaultParagraphFont"/>
    <w:uiPriority w:val="99"/>
    <w:semiHidden/>
    <w:unhideWhenUsed/>
    <w:rsid w:val="000D34E4"/>
    <w:rPr>
      <w:vertAlign w:val="superscript"/>
    </w:rPr>
  </w:style>
  <w:style w:type="table" w:styleId="TableGridLight">
    <w:name w:val="Grid Table Light"/>
    <w:basedOn w:val="TableNormal"/>
    <w:uiPriority w:val="40"/>
    <w:rsid w:val="008731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E92E6A"/>
    <w:pPr>
      <w:spacing w:after="0" w:line="240" w:lineRule="auto"/>
    </w:pPr>
  </w:style>
  <w:style w:type="character" w:styleId="CommentReference">
    <w:name w:val="annotation reference"/>
    <w:basedOn w:val="DefaultParagraphFont"/>
    <w:uiPriority w:val="99"/>
    <w:semiHidden/>
    <w:unhideWhenUsed/>
    <w:rsid w:val="00995A90"/>
    <w:rPr>
      <w:sz w:val="16"/>
      <w:szCs w:val="16"/>
    </w:rPr>
  </w:style>
  <w:style w:type="paragraph" w:styleId="CommentText">
    <w:name w:val="annotation text"/>
    <w:basedOn w:val="Normal"/>
    <w:link w:val="CommentTextChar"/>
    <w:uiPriority w:val="99"/>
    <w:unhideWhenUsed/>
    <w:rsid w:val="00995A90"/>
    <w:pPr>
      <w:spacing w:line="240" w:lineRule="auto"/>
    </w:pPr>
    <w:rPr>
      <w:sz w:val="20"/>
      <w:szCs w:val="20"/>
    </w:rPr>
  </w:style>
  <w:style w:type="character" w:customStyle="1" w:styleId="CommentTextChar">
    <w:name w:val="Comment Text Char"/>
    <w:basedOn w:val="DefaultParagraphFont"/>
    <w:link w:val="CommentText"/>
    <w:uiPriority w:val="99"/>
    <w:rsid w:val="00995A90"/>
    <w:rPr>
      <w:sz w:val="20"/>
      <w:szCs w:val="20"/>
    </w:rPr>
  </w:style>
  <w:style w:type="paragraph" w:styleId="CommentSubject">
    <w:name w:val="annotation subject"/>
    <w:basedOn w:val="CommentText"/>
    <w:next w:val="CommentText"/>
    <w:link w:val="CommentSubjectChar"/>
    <w:uiPriority w:val="99"/>
    <w:semiHidden/>
    <w:unhideWhenUsed/>
    <w:rsid w:val="00995A90"/>
    <w:rPr>
      <w:b/>
      <w:bCs/>
    </w:rPr>
  </w:style>
  <w:style w:type="character" w:customStyle="1" w:styleId="CommentSubjectChar">
    <w:name w:val="Comment Subject Char"/>
    <w:basedOn w:val="CommentTextChar"/>
    <w:link w:val="CommentSubject"/>
    <w:uiPriority w:val="99"/>
    <w:semiHidden/>
    <w:rsid w:val="00995A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91596">
      <w:bodyDiv w:val="1"/>
      <w:marLeft w:val="0"/>
      <w:marRight w:val="0"/>
      <w:marTop w:val="0"/>
      <w:marBottom w:val="0"/>
      <w:divBdr>
        <w:top w:val="none" w:sz="0" w:space="0" w:color="auto"/>
        <w:left w:val="none" w:sz="0" w:space="0" w:color="auto"/>
        <w:bottom w:val="none" w:sz="0" w:space="0" w:color="auto"/>
        <w:right w:val="none" w:sz="0" w:space="0" w:color="auto"/>
      </w:divBdr>
    </w:div>
    <w:div w:id="288322545">
      <w:bodyDiv w:val="1"/>
      <w:marLeft w:val="0"/>
      <w:marRight w:val="0"/>
      <w:marTop w:val="0"/>
      <w:marBottom w:val="0"/>
      <w:divBdr>
        <w:top w:val="none" w:sz="0" w:space="0" w:color="auto"/>
        <w:left w:val="none" w:sz="0" w:space="0" w:color="auto"/>
        <w:bottom w:val="none" w:sz="0" w:space="0" w:color="auto"/>
        <w:right w:val="none" w:sz="0" w:space="0" w:color="auto"/>
      </w:divBdr>
      <w:divsChild>
        <w:div w:id="1271430963">
          <w:marLeft w:val="0"/>
          <w:marRight w:val="0"/>
          <w:marTop w:val="0"/>
          <w:marBottom w:val="0"/>
          <w:divBdr>
            <w:top w:val="none" w:sz="0" w:space="0" w:color="auto"/>
            <w:left w:val="none" w:sz="0" w:space="0" w:color="auto"/>
            <w:bottom w:val="none" w:sz="0" w:space="0" w:color="auto"/>
            <w:right w:val="none" w:sz="0" w:space="0" w:color="auto"/>
          </w:divBdr>
          <w:divsChild>
            <w:div w:id="22095903">
              <w:marLeft w:val="0"/>
              <w:marRight w:val="0"/>
              <w:marTop w:val="0"/>
              <w:marBottom w:val="0"/>
              <w:divBdr>
                <w:top w:val="none" w:sz="0" w:space="0" w:color="auto"/>
                <w:left w:val="none" w:sz="0" w:space="0" w:color="auto"/>
                <w:bottom w:val="none" w:sz="0" w:space="0" w:color="auto"/>
                <w:right w:val="none" w:sz="0" w:space="0" w:color="auto"/>
              </w:divBdr>
            </w:div>
          </w:divsChild>
        </w:div>
        <w:div w:id="1398481759">
          <w:marLeft w:val="0"/>
          <w:marRight w:val="0"/>
          <w:marTop w:val="0"/>
          <w:marBottom w:val="0"/>
          <w:divBdr>
            <w:top w:val="none" w:sz="0" w:space="0" w:color="auto"/>
            <w:left w:val="none" w:sz="0" w:space="0" w:color="auto"/>
            <w:bottom w:val="single" w:sz="6" w:space="0" w:color="C7C7C7"/>
            <w:right w:val="none" w:sz="0" w:space="0" w:color="auto"/>
          </w:divBdr>
          <w:divsChild>
            <w:div w:id="177740050">
              <w:marLeft w:val="0"/>
              <w:marRight w:val="0"/>
              <w:marTop w:val="0"/>
              <w:marBottom w:val="0"/>
              <w:divBdr>
                <w:top w:val="none" w:sz="0" w:space="0" w:color="auto"/>
                <w:left w:val="none" w:sz="0" w:space="0" w:color="auto"/>
                <w:bottom w:val="none" w:sz="0" w:space="0" w:color="auto"/>
                <w:right w:val="none" w:sz="0" w:space="0" w:color="auto"/>
              </w:divBdr>
              <w:divsChild>
                <w:div w:id="1495298476">
                  <w:marLeft w:val="0"/>
                  <w:marRight w:val="0"/>
                  <w:marTop w:val="0"/>
                  <w:marBottom w:val="0"/>
                  <w:divBdr>
                    <w:top w:val="none" w:sz="0" w:space="0" w:color="auto"/>
                    <w:left w:val="none" w:sz="0" w:space="0" w:color="auto"/>
                    <w:bottom w:val="none" w:sz="0" w:space="0" w:color="auto"/>
                    <w:right w:val="none" w:sz="0" w:space="0" w:color="auto"/>
                  </w:divBdr>
                  <w:divsChild>
                    <w:div w:id="18772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790579">
      <w:bodyDiv w:val="1"/>
      <w:marLeft w:val="0"/>
      <w:marRight w:val="0"/>
      <w:marTop w:val="0"/>
      <w:marBottom w:val="0"/>
      <w:divBdr>
        <w:top w:val="none" w:sz="0" w:space="0" w:color="auto"/>
        <w:left w:val="none" w:sz="0" w:space="0" w:color="auto"/>
        <w:bottom w:val="none" w:sz="0" w:space="0" w:color="auto"/>
        <w:right w:val="none" w:sz="0" w:space="0" w:color="auto"/>
      </w:divBdr>
      <w:divsChild>
        <w:div w:id="944505420">
          <w:marLeft w:val="0"/>
          <w:marRight w:val="0"/>
          <w:marTop w:val="0"/>
          <w:marBottom w:val="567"/>
          <w:divBdr>
            <w:top w:val="none" w:sz="0" w:space="0" w:color="auto"/>
            <w:left w:val="none" w:sz="0" w:space="0" w:color="auto"/>
            <w:bottom w:val="none" w:sz="0" w:space="0" w:color="auto"/>
            <w:right w:val="none" w:sz="0" w:space="0" w:color="auto"/>
          </w:divBdr>
        </w:div>
        <w:div w:id="1142506882">
          <w:marLeft w:val="0"/>
          <w:marRight w:val="0"/>
          <w:marTop w:val="480"/>
          <w:marBottom w:val="240"/>
          <w:divBdr>
            <w:top w:val="none" w:sz="0" w:space="0" w:color="auto"/>
            <w:left w:val="none" w:sz="0" w:space="0" w:color="auto"/>
            <w:bottom w:val="none" w:sz="0" w:space="0" w:color="auto"/>
            <w:right w:val="none" w:sz="0" w:space="0" w:color="auto"/>
          </w:divBdr>
        </w:div>
      </w:divsChild>
    </w:div>
    <w:div w:id="728114006">
      <w:bodyDiv w:val="1"/>
      <w:marLeft w:val="0"/>
      <w:marRight w:val="0"/>
      <w:marTop w:val="0"/>
      <w:marBottom w:val="0"/>
      <w:divBdr>
        <w:top w:val="none" w:sz="0" w:space="0" w:color="auto"/>
        <w:left w:val="none" w:sz="0" w:space="0" w:color="auto"/>
        <w:bottom w:val="none" w:sz="0" w:space="0" w:color="auto"/>
        <w:right w:val="none" w:sz="0" w:space="0" w:color="auto"/>
      </w:divBdr>
    </w:div>
    <w:div w:id="775447556">
      <w:bodyDiv w:val="1"/>
      <w:marLeft w:val="0"/>
      <w:marRight w:val="0"/>
      <w:marTop w:val="0"/>
      <w:marBottom w:val="0"/>
      <w:divBdr>
        <w:top w:val="none" w:sz="0" w:space="0" w:color="auto"/>
        <w:left w:val="none" w:sz="0" w:space="0" w:color="auto"/>
        <w:bottom w:val="none" w:sz="0" w:space="0" w:color="auto"/>
        <w:right w:val="none" w:sz="0" w:space="0" w:color="auto"/>
      </w:divBdr>
      <w:divsChild>
        <w:div w:id="361592166">
          <w:marLeft w:val="0"/>
          <w:marRight w:val="0"/>
          <w:marTop w:val="0"/>
          <w:marBottom w:val="0"/>
          <w:divBdr>
            <w:top w:val="none" w:sz="0" w:space="0" w:color="auto"/>
            <w:left w:val="none" w:sz="0" w:space="0" w:color="auto"/>
            <w:bottom w:val="none" w:sz="0" w:space="0" w:color="auto"/>
            <w:right w:val="none" w:sz="0" w:space="0" w:color="auto"/>
          </w:divBdr>
          <w:divsChild>
            <w:div w:id="1620867621">
              <w:marLeft w:val="0"/>
              <w:marRight w:val="0"/>
              <w:marTop w:val="0"/>
              <w:marBottom w:val="0"/>
              <w:divBdr>
                <w:top w:val="none" w:sz="0" w:space="0" w:color="auto"/>
                <w:left w:val="none" w:sz="0" w:space="0" w:color="auto"/>
                <w:bottom w:val="none" w:sz="0" w:space="0" w:color="auto"/>
                <w:right w:val="none" w:sz="0" w:space="0" w:color="auto"/>
              </w:divBdr>
            </w:div>
          </w:divsChild>
        </w:div>
        <w:div w:id="633947356">
          <w:marLeft w:val="0"/>
          <w:marRight w:val="0"/>
          <w:marTop w:val="0"/>
          <w:marBottom w:val="0"/>
          <w:divBdr>
            <w:top w:val="none" w:sz="0" w:space="0" w:color="auto"/>
            <w:left w:val="none" w:sz="0" w:space="0" w:color="auto"/>
            <w:bottom w:val="none" w:sz="0" w:space="0" w:color="auto"/>
            <w:right w:val="none" w:sz="0" w:space="0" w:color="auto"/>
          </w:divBdr>
          <w:divsChild>
            <w:div w:id="1920554882">
              <w:marLeft w:val="0"/>
              <w:marRight w:val="0"/>
              <w:marTop w:val="0"/>
              <w:marBottom w:val="0"/>
              <w:divBdr>
                <w:top w:val="none" w:sz="0" w:space="0" w:color="auto"/>
                <w:left w:val="none" w:sz="0" w:space="0" w:color="auto"/>
                <w:bottom w:val="none" w:sz="0" w:space="0" w:color="auto"/>
                <w:right w:val="none" w:sz="0" w:space="0" w:color="auto"/>
              </w:divBdr>
            </w:div>
          </w:divsChild>
        </w:div>
        <w:div w:id="797458692">
          <w:marLeft w:val="0"/>
          <w:marRight w:val="0"/>
          <w:marTop w:val="0"/>
          <w:marBottom w:val="0"/>
          <w:divBdr>
            <w:top w:val="none" w:sz="0" w:space="0" w:color="auto"/>
            <w:left w:val="none" w:sz="0" w:space="0" w:color="auto"/>
            <w:bottom w:val="none" w:sz="0" w:space="0" w:color="auto"/>
            <w:right w:val="none" w:sz="0" w:space="0" w:color="auto"/>
          </w:divBdr>
          <w:divsChild>
            <w:div w:id="14625643">
              <w:marLeft w:val="0"/>
              <w:marRight w:val="0"/>
              <w:marTop w:val="0"/>
              <w:marBottom w:val="0"/>
              <w:divBdr>
                <w:top w:val="none" w:sz="0" w:space="0" w:color="auto"/>
                <w:left w:val="none" w:sz="0" w:space="0" w:color="auto"/>
                <w:bottom w:val="none" w:sz="0" w:space="0" w:color="auto"/>
                <w:right w:val="none" w:sz="0" w:space="0" w:color="auto"/>
              </w:divBdr>
            </w:div>
          </w:divsChild>
        </w:div>
        <w:div w:id="1041595871">
          <w:marLeft w:val="0"/>
          <w:marRight w:val="0"/>
          <w:marTop w:val="0"/>
          <w:marBottom w:val="0"/>
          <w:divBdr>
            <w:top w:val="none" w:sz="0" w:space="0" w:color="auto"/>
            <w:left w:val="none" w:sz="0" w:space="0" w:color="auto"/>
            <w:bottom w:val="none" w:sz="0" w:space="0" w:color="auto"/>
            <w:right w:val="none" w:sz="0" w:space="0" w:color="auto"/>
          </w:divBdr>
          <w:divsChild>
            <w:div w:id="255745592">
              <w:marLeft w:val="0"/>
              <w:marRight w:val="0"/>
              <w:marTop w:val="0"/>
              <w:marBottom w:val="0"/>
              <w:divBdr>
                <w:top w:val="none" w:sz="0" w:space="0" w:color="auto"/>
                <w:left w:val="none" w:sz="0" w:space="0" w:color="auto"/>
                <w:bottom w:val="none" w:sz="0" w:space="0" w:color="auto"/>
                <w:right w:val="none" w:sz="0" w:space="0" w:color="auto"/>
              </w:divBdr>
            </w:div>
            <w:div w:id="144403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726026">
      <w:bodyDiv w:val="1"/>
      <w:marLeft w:val="0"/>
      <w:marRight w:val="0"/>
      <w:marTop w:val="0"/>
      <w:marBottom w:val="0"/>
      <w:divBdr>
        <w:top w:val="none" w:sz="0" w:space="0" w:color="auto"/>
        <w:left w:val="none" w:sz="0" w:space="0" w:color="auto"/>
        <w:bottom w:val="none" w:sz="0" w:space="0" w:color="auto"/>
        <w:right w:val="none" w:sz="0" w:space="0" w:color="auto"/>
      </w:divBdr>
    </w:div>
    <w:div w:id="1000278324">
      <w:bodyDiv w:val="1"/>
      <w:marLeft w:val="0"/>
      <w:marRight w:val="0"/>
      <w:marTop w:val="0"/>
      <w:marBottom w:val="0"/>
      <w:divBdr>
        <w:top w:val="none" w:sz="0" w:space="0" w:color="auto"/>
        <w:left w:val="none" w:sz="0" w:space="0" w:color="auto"/>
        <w:bottom w:val="none" w:sz="0" w:space="0" w:color="auto"/>
        <w:right w:val="none" w:sz="0" w:space="0" w:color="auto"/>
      </w:divBdr>
    </w:div>
    <w:div w:id="1003778728">
      <w:bodyDiv w:val="1"/>
      <w:marLeft w:val="0"/>
      <w:marRight w:val="0"/>
      <w:marTop w:val="0"/>
      <w:marBottom w:val="0"/>
      <w:divBdr>
        <w:top w:val="none" w:sz="0" w:space="0" w:color="auto"/>
        <w:left w:val="none" w:sz="0" w:space="0" w:color="auto"/>
        <w:bottom w:val="none" w:sz="0" w:space="0" w:color="auto"/>
        <w:right w:val="none" w:sz="0" w:space="0" w:color="auto"/>
      </w:divBdr>
      <w:divsChild>
        <w:div w:id="1015690497">
          <w:marLeft w:val="0"/>
          <w:marRight w:val="0"/>
          <w:marTop w:val="0"/>
          <w:marBottom w:val="0"/>
          <w:divBdr>
            <w:top w:val="none" w:sz="0" w:space="0" w:color="auto"/>
            <w:left w:val="none" w:sz="0" w:space="0" w:color="auto"/>
            <w:bottom w:val="none" w:sz="0" w:space="0" w:color="auto"/>
            <w:right w:val="none" w:sz="0" w:space="0" w:color="auto"/>
          </w:divBdr>
          <w:divsChild>
            <w:div w:id="593057853">
              <w:marLeft w:val="0"/>
              <w:marRight w:val="0"/>
              <w:marTop w:val="0"/>
              <w:marBottom w:val="0"/>
              <w:divBdr>
                <w:top w:val="none" w:sz="0" w:space="0" w:color="auto"/>
                <w:left w:val="none" w:sz="0" w:space="0" w:color="auto"/>
                <w:bottom w:val="none" w:sz="0" w:space="0" w:color="auto"/>
                <w:right w:val="none" w:sz="0" w:space="0" w:color="auto"/>
              </w:divBdr>
            </w:div>
          </w:divsChild>
        </w:div>
        <w:div w:id="1098872508">
          <w:marLeft w:val="0"/>
          <w:marRight w:val="0"/>
          <w:marTop w:val="0"/>
          <w:marBottom w:val="0"/>
          <w:divBdr>
            <w:top w:val="none" w:sz="0" w:space="0" w:color="auto"/>
            <w:left w:val="none" w:sz="0" w:space="0" w:color="auto"/>
            <w:bottom w:val="single" w:sz="6" w:space="0" w:color="C7C7C7"/>
            <w:right w:val="none" w:sz="0" w:space="0" w:color="auto"/>
          </w:divBdr>
          <w:divsChild>
            <w:div w:id="617763070">
              <w:marLeft w:val="0"/>
              <w:marRight w:val="0"/>
              <w:marTop w:val="0"/>
              <w:marBottom w:val="0"/>
              <w:divBdr>
                <w:top w:val="none" w:sz="0" w:space="0" w:color="auto"/>
                <w:left w:val="none" w:sz="0" w:space="0" w:color="auto"/>
                <w:bottom w:val="none" w:sz="0" w:space="0" w:color="auto"/>
                <w:right w:val="none" w:sz="0" w:space="0" w:color="auto"/>
              </w:divBdr>
              <w:divsChild>
                <w:div w:id="190724608">
                  <w:marLeft w:val="0"/>
                  <w:marRight w:val="0"/>
                  <w:marTop w:val="0"/>
                  <w:marBottom w:val="0"/>
                  <w:divBdr>
                    <w:top w:val="none" w:sz="0" w:space="0" w:color="auto"/>
                    <w:left w:val="none" w:sz="0" w:space="0" w:color="auto"/>
                    <w:bottom w:val="none" w:sz="0" w:space="0" w:color="auto"/>
                    <w:right w:val="none" w:sz="0" w:space="0" w:color="auto"/>
                  </w:divBdr>
                  <w:divsChild>
                    <w:div w:id="197787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191222">
      <w:bodyDiv w:val="1"/>
      <w:marLeft w:val="0"/>
      <w:marRight w:val="0"/>
      <w:marTop w:val="0"/>
      <w:marBottom w:val="0"/>
      <w:divBdr>
        <w:top w:val="none" w:sz="0" w:space="0" w:color="auto"/>
        <w:left w:val="none" w:sz="0" w:space="0" w:color="auto"/>
        <w:bottom w:val="none" w:sz="0" w:space="0" w:color="auto"/>
        <w:right w:val="none" w:sz="0" w:space="0" w:color="auto"/>
      </w:divBdr>
      <w:divsChild>
        <w:div w:id="825391544">
          <w:marLeft w:val="0"/>
          <w:marRight w:val="0"/>
          <w:marTop w:val="0"/>
          <w:marBottom w:val="567"/>
          <w:divBdr>
            <w:top w:val="none" w:sz="0" w:space="0" w:color="auto"/>
            <w:left w:val="none" w:sz="0" w:space="0" w:color="auto"/>
            <w:bottom w:val="none" w:sz="0" w:space="0" w:color="auto"/>
            <w:right w:val="none" w:sz="0" w:space="0" w:color="auto"/>
          </w:divBdr>
        </w:div>
        <w:div w:id="1600942683">
          <w:marLeft w:val="0"/>
          <w:marRight w:val="0"/>
          <w:marTop w:val="480"/>
          <w:marBottom w:val="240"/>
          <w:divBdr>
            <w:top w:val="none" w:sz="0" w:space="0" w:color="auto"/>
            <w:left w:val="none" w:sz="0" w:space="0" w:color="auto"/>
            <w:bottom w:val="none" w:sz="0" w:space="0" w:color="auto"/>
            <w:right w:val="none" w:sz="0" w:space="0" w:color="auto"/>
          </w:divBdr>
        </w:div>
      </w:divsChild>
    </w:div>
    <w:div w:id="1120951000">
      <w:bodyDiv w:val="1"/>
      <w:marLeft w:val="0"/>
      <w:marRight w:val="0"/>
      <w:marTop w:val="0"/>
      <w:marBottom w:val="0"/>
      <w:divBdr>
        <w:top w:val="none" w:sz="0" w:space="0" w:color="auto"/>
        <w:left w:val="none" w:sz="0" w:space="0" w:color="auto"/>
        <w:bottom w:val="none" w:sz="0" w:space="0" w:color="auto"/>
        <w:right w:val="none" w:sz="0" w:space="0" w:color="auto"/>
      </w:divBdr>
    </w:div>
    <w:div w:id="1582376361">
      <w:bodyDiv w:val="1"/>
      <w:marLeft w:val="0"/>
      <w:marRight w:val="0"/>
      <w:marTop w:val="0"/>
      <w:marBottom w:val="0"/>
      <w:divBdr>
        <w:top w:val="none" w:sz="0" w:space="0" w:color="auto"/>
        <w:left w:val="none" w:sz="0" w:space="0" w:color="auto"/>
        <w:bottom w:val="none" w:sz="0" w:space="0" w:color="auto"/>
        <w:right w:val="none" w:sz="0" w:space="0" w:color="auto"/>
      </w:divBdr>
    </w:div>
    <w:div w:id="2016956988">
      <w:bodyDiv w:val="1"/>
      <w:marLeft w:val="0"/>
      <w:marRight w:val="0"/>
      <w:marTop w:val="0"/>
      <w:marBottom w:val="0"/>
      <w:divBdr>
        <w:top w:val="none" w:sz="0" w:space="0" w:color="auto"/>
        <w:left w:val="none" w:sz="0" w:space="0" w:color="auto"/>
        <w:bottom w:val="none" w:sz="0" w:space="0" w:color="auto"/>
        <w:right w:val="none" w:sz="0" w:space="0" w:color="auto"/>
      </w:divBdr>
    </w:div>
    <w:div w:id="204937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9" ma:contentTypeDescription="Izveidot jaunu dokumentu." ma:contentTypeScope="" ma:versionID="555b5c0b5039f8bb931c0ba7e760029b">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04d49fa7e845e5a747c0bccfe117b964"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Props1.xml><?xml version="1.0" encoding="utf-8"?>
<ds:datastoreItem xmlns:ds="http://schemas.openxmlformats.org/officeDocument/2006/customXml" ds:itemID="{56E27387-3E3B-4605-8489-0E0E17CF34A2}">
  <ds:schemaRefs>
    <ds:schemaRef ds:uri="http://schemas.microsoft.com/sharepoint/v3/contenttype/forms"/>
  </ds:schemaRefs>
</ds:datastoreItem>
</file>

<file path=customXml/itemProps2.xml><?xml version="1.0" encoding="utf-8"?>
<ds:datastoreItem xmlns:ds="http://schemas.openxmlformats.org/officeDocument/2006/customXml" ds:itemID="{32EC58C1-2463-4A0B-A658-C6C8375AEBA2}">
  <ds:schemaRefs>
    <ds:schemaRef ds:uri="http://schemas.openxmlformats.org/officeDocument/2006/bibliography"/>
  </ds:schemaRefs>
</ds:datastoreItem>
</file>

<file path=customXml/itemProps3.xml><?xml version="1.0" encoding="utf-8"?>
<ds:datastoreItem xmlns:ds="http://schemas.openxmlformats.org/officeDocument/2006/customXml" ds:itemID="{52C3F4D8-0441-4FD5-9712-D21934C9B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C23EEA-BD7E-478C-A283-978F7BD3D6BF}">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docMetadata/LabelInfo.xml><?xml version="1.0" encoding="utf-8"?>
<clbl:labelList xmlns:clbl="http://schemas.microsoft.com/office/2020/mipLabelMetadata">
  <clbl:label id="{dbc9012d-628b-43d4-b190-8a730f7e1e96}" enabled="0" method="" siteId="{dbc9012d-628b-43d4-b190-8a730f7e1e96}"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1206</Words>
  <Characters>6878</Characters>
  <Application>Microsoft Office Word</Application>
  <DocSecurity>0</DocSecurity>
  <Lines>57</Lines>
  <Paragraphs>16</Paragraphs>
  <ScaleCrop>false</ScaleCrop>
  <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Anna Putane</cp:lastModifiedBy>
  <cp:revision>3</cp:revision>
  <dcterms:created xsi:type="dcterms:W3CDTF">2025-10-01T07:13:00Z</dcterms:created>
  <dcterms:modified xsi:type="dcterms:W3CDTF">2025-10-02T12:17:00Z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y fmtid="{D5CDD505-2E9C-101B-9397-08002B2CF9AE}" pid="4" name="MSIP_Label_d7f374ce-1a19-499b-9713-d7658d6a40d4_Enabled">
    <vt:lpwstr>true</vt:lpwstr>
  </property>
  <property fmtid="{D5CDD505-2E9C-101B-9397-08002B2CF9AE}" pid="5" name="MSIP_Label_d7f374ce-1a19-499b-9713-d7658d6a40d4_SetDate">
    <vt:lpwstr>2025-07-18T05:43:24Z</vt:lpwstr>
  </property>
  <property fmtid="{D5CDD505-2E9C-101B-9397-08002B2CF9AE}" pid="6" name="MSIP_Label_d7f374ce-1a19-499b-9713-d7658d6a40d4_Method">
    <vt:lpwstr>Privileged</vt:lpwstr>
  </property>
  <property fmtid="{D5CDD505-2E9C-101B-9397-08002B2CF9AE}" pid="7" name="MSIP_Label_d7f374ce-1a19-499b-9713-d7658d6a40d4_Name">
    <vt:lpwstr>Public</vt:lpwstr>
  </property>
  <property fmtid="{D5CDD505-2E9C-101B-9397-08002B2CF9AE}" pid="8" name="MSIP_Label_d7f374ce-1a19-499b-9713-d7658d6a40d4_SiteId">
    <vt:lpwstr>2e6b31ee-fbe1-4453-b89a-0a3a7c6ad5fc</vt:lpwstr>
  </property>
  <property fmtid="{D5CDD505-2E9C-101B-9397-08002B2CF9AE}" pid="9" name="MSIP_Label_d7f374ce-1a19-499b-9713-d7658d6a40d4_ActionId">
    <vt:lpwstr>b6ac07a6-fe35-4dc5-a9a2-bcb86a7ad61f</vt:lpwstr>
  </property>
  <property fmtid="{D5CDD505-2E9C-101B-9397-08002B2CF9AE}" pid="10" name="MSIP_Label_d7f374ce-1a19-499b-9713-d7658d6a40d4_ContentBits">
    <vt:lpwstr>0</vt:lpwstr>
  </property>
  <property fmtid="{D5CDD505-2E9C-101B-9397-08002B2CF9AE}" pid="11" name="MSIP_Label_d7f374ce-1a19-499b-9713-d7658d6a40d4_Tag">
    <vt:lpwstr>10, 0, 1, 1</vt:lpwstr>
  </property>
</Properties>
</file>