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piekrišanu balsojumam Eiropas Stabilitātes mehānisma Valdes sēdē"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24-TA-1217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