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tehniskie parametri;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būvdarbu veikšanas paņēmieni un tehnoloģijas;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izmantotie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vides un darba aizsardzības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inženierbūves nojaukšanas metode;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inženierbūve ir nojaukta, būvniecības iesnieguma 2.6., 2.7.1., 2.7.2. un 2.7.3.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