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līdzfinansējuma piešķiršanu Madonas novada pašvaldībai"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23-TA-2165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