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Teritorijas izmantošanas veidu klasifikators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noteikumu_konsolidētā_versija_p3_25-TA-1384.docx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