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karavīra, valsts aizsardzības dienesta karavīra, militārā darbinieka, zemessarga un Zemessardzes veterāna uzturdevas kompensācijas apmēru un izmaksāšanas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rsidR="00000000" w:rsidRPr="00000000" w:rsidDel="00000000">
        <w:rPr>
          <w:rStyle w:val="paragraph"/>
          <w:i w:val="1"/>
          <w:rtl w:val="0"/>
        </w:rPr>
        <w:t xml:space="preserve"> </w:t>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35. panta pirmo daļu, </w:t>
      </w:r>
      <w:r w:rsidR="00000000" w:rsidRPr="00000000" w:rsidDel="00000000">
        <w:rPr>
          <w:rStyle w:val="paragraph"/>
          <w:i w:val="1"/>
          <w:rtl w:val="0"/>
        </w:rPr>
        <w:t xml:space="preserve">Latvijas Republikas</w:t>
      </w:r>
      <w:r w:rsidR="00000000" w:rsidRPr="00000000" w:rsidDel="00000000">
        <w:rPr>
          <w:rStyle w:val="paragraph"/>
          <w:i w:val="1"/>
          <w:rtl w:val="0"/>
        </w:rPr>
        <w:t xml:space="preserve"> </w:t>
      </w:r>
      <w:r w:rsidR="00000000" w:rsidRPr="00000000" w:rsidDel="00000000">
        <w:rPr>
          <w:rStyle w:val="paragraph"/>
          <w:i w:val="1"/>
          <w:rtl w:val="0"/>
        </w:rPr>
        <w:t xml:space="preserve">Zemessardzes likuma</w:t>
      </w:r>
      <w:r w:rsidR="00000000" w:rsidRPr="00000000" w:rsidDel="00000000">
        <w:rPr>
          <w:rStyle w:val="paragraph"/>
          <w:i w:val="1"/>
          <w:rtl w:val="0"/>
        </w:rPr>
        <w:t xml:space="preserve"> 33. panta pirmo daļu un 45. panta sesto daļu un Valsts aizsardzības dienesta likuma 16.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karavīriem, militārajiem darbiniekiem, zemessargiem un Zemessardzes veterāniem izmaksājamās uzturdevas kompensācijas (turpmāk – kompensācija) apmēru un izmaksāšanas kārtību, kā arī valsts aizsardzības dienesta karavīriem izmaksājamās kompensācijas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izpildi finansē no Aizsardzības ministrijai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karavīra dienas pamata uzturdevu – 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karavīra dienas papildu uzturdevu Nr. 1 –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karavīra dienas papildu uzturdevu Nr. 2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Nr.1201; MK 21.06.2022. noteikumiem Nr. 364)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Karavīrs un militārais darbinieks saņem šo noteikumu </w:t>
      </w:r>
      <w:r w:rsidR="00000000" w:rsidRPr="00000000" w:rsidDel="00000000">
        <w:rPr>
          <w:rtl w:val="0"/>
        </w:rPr>
        <w:t xml:space="preserve">3.1.</w:t>
      </w:r>
      <w:r w:rsidR="00000000" w:rsidRPr="00000000" w:rsidDel="00000000">
        <w:rPr>
          <w:rtl w:val="0"/>
        </w:rPr>
        <w:t xml:space="preserve"> apakšpunktā minēto kompensāciju.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Zemessargs saņem šo noteikumu </w:t>
      </w:r>
      <w:r w:rsidR="00000000" w:rsidRPr="00000000" w:rsidDel="00000000">
        <w:rPr>
          <w:rtl w:val="0"/>
        </w:rPr>
        <w:t xml:space="preserve">3.1.</w:t>
      </w:r>
      <w:r w:rsidR="00000000" w:rsidRPr="00000000" w:rsidDel="00000000">
        <w:rPr>
          <w:rtl w:val="0"/>
        </w:rPr>
        <w:t xml:space="preserve"> apakšpunktā minēto kompensāciju, ja viņš ir piedalījies apmācībās vai dienesta uzdevumu izpildē ne mazāk kā astoņas stundas diennakts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Zemessardzes veterāns saņem šo noteikumu </w:t>
      </w:r>
      <w:r w:rsidR="00000000" w:rsidRPr="00000000" w:rsidDel="00000000">
        <w:rPr>
          <w:rtl w:val="0"/>
        </w:rPr>
        <w:t xml:space="preserve">3.1.</w:t>
      </w:r>
      <w:r w:rsidR="00000000" w:rsidRPr="00000000" w:rsidDel="00000000">
        <w:rPr>
          <w:rtl w:val="0"/>
        </w:rPr>
        <w:t xml:space="preserve"> apakšpunktā minēto kompensāciju, ja viņš ar vienības komandiera pavēli ir piedalījies noteiktu uzdevumu izpildē ne mazāk kā astoņas stundas diennakts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aizsardzības dienesta karavīrs saņem šo noteikumu 3. punktā minētās kompensācijas, ja viņš atrodas dienesta vietā un viņu nav iespējams nodrošināt ar attiecīgajām uzturdevām.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karavīri, valsts aizsardzības dienesta karavīri, zemessargi un Zemessardzes veterāni, kuri ne mazāk kā astoņas stundas ir bijuši norīkojumā;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karavīri un valsts aizsardzības dienesta karavīri, kuri norīkoti Goda sardzē pie Brīvības pieminekļa un Prezidenta pils;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kuģu apkalpes locekļi, karavīri un valsts aizsardzības dienesta karavīri, kuri ne mazāk kā astoņas stundas diennaktī pilda dienesta pienākumus jūrā.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 MK 28.03.2023. noteikumiem Nr. 137)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aviācijas gaisakuģu (lidaparātu) apkalpes locekļi – lidojuma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izpletņlēcēji – lēkšanas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ūdenslīdēji – niršanas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speciālo operāciju pavēlniecības karavīri, kuri veic speciālās operācijas vai sniedz atbalstu tiesībaizsardzības institūcijām Latvijas teritorijā, – operācijas vai atbalsta sniegšanas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karavīri un valsts aizsardzības dienesta karavīri, kuri apgūst speciālo uzdevumu vienības kaujinieku pamatapmācības kursu, – apmācību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karavīri, valsts aizsardzības dienesta karavīri, militārie darbinieki un zemessargi, kuri ne mazāk par 24 stundām bez pārtraukuma piedalās dienesta pienākumu izpildē vai militārajās mācībās lauka apstākļos, – dienesta pienākumu izpildes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 MK 27.05.2021. noteikumiem Nr. 318; MK 15.02.2022. noteikumiem Nr. 114; MK 18.10.2022. noteikumiem Nr. 639)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Kompensāciju karavīram un militārajam darbiniekam izmaksā reizi mēnesī, pārskaitot to uz karavīra vai militārā darbinieka norādīto kontu kredītiestādē. Zemessargam un Zemessardzes veterānam kompensāciju aprēķina un izmaksā ne retāk kā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Kompensāciju par nepilnu kalendāra mēnesi karavīram un militārajam darbiniekam aprēķina un izmaksā proporcionāli attiecīgajā mēnesī nodienēto dienu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639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apakšpunktā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 noteikto uzturdevas kompensācijas apmēru nepiemēro 2010., 2011., 2012., 2013. un 2014.gadā. Kompensācijas apmērs 2010., 2011. un 2012.gadā ir 4 lati, 2013.gadā – 5 lati, no 2014.gada 1.janvāra līdz 30.jūnijam – 7,11 </w:t>
      </w:r>
      <w:r w:rsidR="00000000" w:rsidRPr="00000000" w:rsidDel="00000000">
        <w:rPr>
          <w:i w:val="1"/>
          <w:rtl w:val="0"/>
        </w:rPr>
        <w:t xml:space="preserve">euro</w:t>
      </w:r>
      <w:r w:rsidR="00000000" w:rsidRPr="00000000" w:rsidDel="00000000">
        <w:rPr>
          <w:rtl w:val="0"/>
        </w:rPr>
        <w:t xml:space="preserve">, bet no 2014.gada 1.jūlija līdz 31.decembrim –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Nr.1201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Attiecībā uz zemessargiem šos noteikumus piemēro ar 2010.gada 1.septembri.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14.09.2010. noteikumu Nr.845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23-TA-921</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23-TA-921</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noteikumu_konsolidētā_versija_23-TA-921.docx</dc:title>
</cp:coreProperties>
</file>

<file path=docProps/custom.xml><?xml version="1.0" encoding="utf-8"?>
<Properties xmlns="http://schemas.openxmlformats.org/officeDocument/2006/custom-properties" xmlns:vt="http://schemas.openxmlformats.org/officeDocument/2006/docPropsVTypes"/>
</file>