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983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21. decembrī (prot. Nr. 81 60.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 piešķirt Kultūras ministrijai 30 000 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pārskaitīšanai biedrībai "Romu Kultūras centrs" Starptautiskā Romu kultūras festivāla "ROMA WORLD 2021" organizēšanai 2021. gada decembrī.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sagatavot un normatīvajos aktos noteiktajā kārtībā iesniegt Finanšu ministrijā pieprasījumu par līdzekļu piešķiršanu atbilstoši šā rīkojuma 1. punktam.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21-TA-1713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21-TA-1713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