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Dzelzceļa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Dzelzceļa likumā (Latvijas Republikas Saeimas un Ministru Kabineta Ziņotājs, 1998, 9. nr.; 1999, 5., 23. nr.; 2001, 1. nr.; 2003, 6., 10., 23. nr.; 2004, 8. nr.; 2005, 21. nr.; 2006, 1. nr.; 2007, 13., 15. nr.; 2008, 15., 16. nr.; 2009, 12., 20. nr.; Latvijas Vēstnesis, 2009, 193. nr.; 2010, 86., 106., 162., 205. nr.; 2011, 65. nr.; 2013, 51., 188., 232. nr.; 2014, 189., 214. nr.; 2016, 48. nr.; 2017, 253. nr.; 2018, 225. nr.; 2019, 123., 235. nr.; 2020, 40. nr.; 2021, 121.B nr.; 2022, 211.A nr.; 2023, 47. nr.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otro un trešo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Likumā lietotie termini "biļešu pārdevējs", "biļete", "brauciens", "kavējums", "nokavēta pārsēšanās", "persona ar invaliditāti", "persona ar ierobežotām pārvietošanās spējām", "rezervācija", "stacijas apsaimniekotājs" atbilst Eiropas Parlamenta un Padomes 2021. gada 29. aprīļa regulas (ES) 2021/782 par dzelzceļa pasažieru tiesībām un pienākumiem 3. pantā lietotajiem terminiem.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Likumā lietotie termini "tūrisma operators" un "tūrisma aģents" atbilst </w:t>
      </w:r>
      <w:r w:rsidR="00000000" w:rsidRPr="00000000" w:rsidDel="00000000">
        <w:rPr>
          <w:rtl w:val="0"/>
        </w:rPr>
        <w:t xml:space="preserve">Tūrisma likumā</w:t>
      </w:r>
      <w:r w:rsidR="00000000" w:rsidRPr="00000000" w:rsidDel="00000000">
        <w:rPr>
          <w:rtl w:val="0"/>
        </w:rPr>
        <w:t xml:space="preserve"> ietotajiem terminiem.;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 Izslēgt 33.</w:t>
      </w:r>
      <w:r w:rsidR="00000000" w:rsidRPr="00000000" w:rsidDel="00000000">
        <w:rPr>
          <w:vertAlign w:val="superscript"/>
          <w:rtl w:val="0"/>
        </w:rPr>
        <w:t xml:space="preserve">3</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likumu ar 33.</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33.</w:t>
      </w:r>
      <w:r w:rsidR="00000000" w:rsidRPr="00000000" w:rsidDel="00000000">
        <w:rPr>
          <w:b w:val="1"/>
          <w:vertAlign w:val="superscript"/>
          <w:rtl w:val="0"/>
        </w:rPr>
        <w:t xml:space="preserve">5</w:t>
      </w:r>
      <w:r w:rsidR="00000000" w:rsidRPr="00000000" w:rsidDel="00000000">
        <w:rPr>
          <w:b w:val="1"/>
          <w:rtl w:val="0"/>
        </w:rPr>
        <w:t xml:space="preserve"> pants. Pasažieru tiesību aizsardzība</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          (1) Eiropas Parlamenta un Padomes 2021.gada 29.aprīļa regulas (ES) 2021/782 par dzelzceļa pasažieru tiesībām un pienākumiem (turpmāk — regula Nr. 2021/782) 31.pantā minētā iestāde, kas atbild par šīs regulas izpildi ir Valsts dzelzceļa administrācija.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(2) Lai nodrošinātu pasažieru tiesību ievērošanu, Valsts dzelzceļa administrācija: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uzrauga pārvadātāja, kas sniedz dzelzceļa pasažieru pārvadājumu pakalpojumus, biļešu pārdevēja, tūrisma operatora, kas nav pārvadātājs, tūrisma aģenta, kas nav pārvadātājs, infrastruktūras pārvaldītāja un stacijas apsaimniekotāja darbības atbilstību regulas Nr. 2021/782 prasībām;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2) izskata pasažieru sūdzības par regulas Nr. 2021/782 pārkāpumiem;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3) pieņem lēmumu, ar kuru uzdod pārvadātājam, kas sniedz dzelzceļa pasažieru pārvadājumu pakalpojumus, biļešu pārdevējam, tūrisma operatoram, kas nav pārvadātājs, tūrisma aģentam, kas nav pārvadātājs, infrastruktūras pārvaldītājam vai stacijas apsaimniekotājam izbeigt                               regulas Nr. 2021/782 neievērošanu vai novērst pieļautos pārkāpumus un noteikt šim nolūkam nepieciešamo darbību izpildes termiņus;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4) normatīvajos aktos noteiktajā kārtībā piemēro administratīvos sodus par regulas Nr. 2021/782 pārkāpumiem saskaņā ar šā likuma IX nodaļu.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(3) Lai gadījumos, kad rodas būtiski pakalpojumu traucējumi, sniegtu palīdzību pasažieriem regulas Nr. 2021/782 20.panta izpratnē, pārvadātājs, kas  sniedz dzelzceļa pasažieru pārvadājumu pakalpojumus, sagatavo ārkārtas rīcības plānu un saskaņo to ar attiecīgo infrastruktūras pārvaldītāju un stacijas apsaimniekotāju.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(4) Valsts dzelzceļa administrācijai ir tiesības pieprasīt un saņemt informāciju un dokumentus no pārvadātāja, kas sniedz dzelzceļa pasažieru                   pārvadājumu pakalpojumus, biļešu pārdevēja, tūrisma operatora, kas nav pārvadātājs, tūrisma aģenta, kas nav pārvadātājs, infrastruktūras                               pārvaldītāja  un stacijas apsaimniekotāja tā darbības pārbaudei vai par tā darbību saņemtās sūdzības izskatīšanai.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(5) Valsts dzelzceļa administrācijai ir tiesības uzdot izbeigt regulas Nr. 2021/782 pārkāpumu vai veikt konkrētas darbības tā novēršanai, kā arī noteikt attiecīgo darbību izpildes termiņu, ja tā konstatē, ka: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pārvadātājs, kas sniedz dzelzceļa pasažieru pārvadājumu pakalpojumus, neievēro:</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 regulas Nr. 2021/782 6. panta 1. punktā noteiktās prasības attiecībā uz atlīdzinājumu izmaksu saskaņā ar regulas Nr. 2021/782 18. panta 3. un 5. punktu vai kompensācijām saskaņā ar regulas Nr. 2021/782 19. pantu, ja pēc rezervācijas velosipēda pārvadāšanai veikšanas ir nepamatoti                          atteikta tā pārvadāšana;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b) regulas Nr. 2021/782 6. panta 3. punktā noteiktās prasības attiecībā uz nosacījumu velosipēdu pārvadāšanai publicēšanu savā oficiālajā tīmekļa                        vietnē;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c) regulas Nr. 2021/782 6. panta 4. punktā noteiktās prasības attiecībā uz vilciena sastāva, kurā izmanto jaunu vai ievērojami modernizētu ritošo                            sastāvu, aprīkošanu ar pienācīgu skaitu velosipēdiem paredzētu vietu;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 regulas Nr. 2021/782 11. pantā noteiktās prasības attiecībā uz biļešu un rezervāciju pieejamību;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e) regulas Nr. 2021/782 18. panta 3. un 5. punktā noteiktās prasības attiecībā uz atlīdzinājuma izmaksu;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f) regulas Nr. 2021/782 18. panta 7. punktā noteiktās prasības attiecībā uz atlīdzinājuma pieprasījumu;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g) regulas Nr. 2021/782 19. pantā noteiktās prasības attiecībā uz kompensācijām;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h) regulas Nr. 2021/782 20. panta 4. punktā noteiktās prasības attiecībā uz informācijas par to, kā pieprasīt apliecinājumu tam, ka dzelzceļa                                    pasažieru pārvadājums ir aizkavējies, izraisījis nokavētu pārsēšanos vai ir atcelts, pieejamību pasažieriem;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2) pārvadātājs, kas sniedz dzelzceļa pasažieru pārvadājumu pakalpojumus, biļešu pārdevējs, tūrisma operators, kas nav pārvadātājs, vai tūrisma                          aģents, kas nav pārvadātājs, neievēro:</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 regulas Nr. 2021/782 5. pantā noteiktās prasības attiecībā uz nediskriminējošiem līguma nosacījumiem un tarifiem;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b) regulas Nr. 2021/782 12. pantā noteiktās prasības attiecībā uz tranzīta biļetēm;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3) pārvadātājs, kas sniedz dzelzceļa pasažieru pārvadājumu pakalpojumus, biļešu pārdevējs, tūrisma operators, kas nav pārvadātājs, vai tūrisma                          aģents, kas nav pārvadātājs, vai stacijas apsaimniekotājs neievēro:</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 regulas Nr. 2021/782 7. panta 1. punktā noteiktās prasības attiecībā uz atteikšanās no saistību izpildes un ierobežojumu noteikšanas                                          nepieļaujamību;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b) regulas Nr. 2021/782  9. panta 2. punktā noteiktās prasības attiecībā uz regulas Nr. 2021/782 II pielikuma II daļā norādītās informācijas                                      sniegšanu pasažierim brauciena laikā;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c) regulas Nr. 2021/782 20.panta 1.punktā noteiktās prasības attiecībā uz informācijas par stāvokli, kā arī par paredzamo vilciena reisa vai                                     aizstājēja reisa atiešanas un pienākšanas laiku sniegšanu pasažierim, ja vilciena pienākšana vai atiešana ir aizkavējusies vai ja vilciena reiss ir                          atcelts;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 regulas Nr. 2021/782 24.pantā noteiktās prasības attiecībā uz palīdzības sniegšanas nosacījumiem;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e) regulas (ES) Nr. 2021/782 30.pantā noteiktās prasības attiecībā uz pasažieru informēšanu par viņu tiesībām;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4) pārvadātājs, kas sniedz dzelzceļa pasažieru pārvadājumu pakalpojumus, vai stacijas apsaimniekotājs neievēro:</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a) regulas Nr. 2021/782 21. panta 1. punktā noteiktās prasības attiecībā uz noteikumu par personu ar invaliditāti un personu ar ierobežotām                                     pārvietošanās spējām nediskriminējošu piekļuvi transportam izveidošanu vai ieviešanu;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b) regulas Nr. 2021/782 22. panta 3. punktā noteiktās prasības attiecībā uz viegli pieejamas informācijas gan par tuvākajām stacijām, kurās ir                                personāls, gan par tieši pieejamu palīdzību personām ar invaliditāti un personām ar ierobežotām pārvietošanās spējām pasažieriem sniegšanu                           stacijās, kurās nav personāla;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c) regulas Nr. 2021/782 25. panta 1. punktā noteiktās prasības attiecībā uz kompensācijas par pārvietošanās palīglīdzekļiem, palīgierīcēm un                               servisa suņiem  nodrošināšanu;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d) regulas Nr. 2021/782 26. panta 1. punktā noteiktās prasības attiecībā uz tāda sava personāla apmācību par invaliditāti, kura regulārajos     pienākumos ir sniegt tiešu palīdzību personām ar invaliditāti un personām ar ierobežotām pārvietošanās spējām;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e) regulas Nr. 2021/782 28. panta 1. un 3. punktā noteiktās prasības attiecībā uz pasažieru sūdzību izskatīšanas mehānisma izveidošanu un                                  informācijas par sūdzības izskatīšanas procedūru pieejamības sabiedrībai nodrošināšanu;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f) regulas Nr. 2021/782 29. pantā noteiktās prasības attiecībā uz pārvadājumu pakalpojumu kvalitātes standartiem;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5) pārvadātājs, kas sniedz dzelzceļa pasažieru pārvadājumu pakalpojumus, infrastruktūras pārvaldītājs vai stacijas apsaimniekotājs neievēro regulas                      Nr. 2021/782 20. panta 6. punktā noteiktās prasības attiecībā uz ārkārtas rīcības plānu izstrādāšanu un savstarpējās koordinācijas veikšanu                              gatavībai iespējamajiem ārkārtas gadījumiem;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6) pārvadātājs, kas sniedz dzelzceļa pasažieru pārvadājumu pakalpojumus, vai infrastruktūras pārvaldītājs neievēro regulas Nr. 2021/782 10. pantā                       noteiktās prasības attiecībā uz piekļuvi satiksmes un ceļošanas informācijai.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(6) Valsts dzelzceļa administrācijas lēmumu, kas pieņemts saskaņā ar šā panta piektās daļas 1.punkta "a", "b", "c", "d", "e", "f", "g" vai "h" apakšpunktu,  2. punkta "a" vai "b" apakšpunktu, 3.punkta "a", "b", "c" vai "d" apakšpunktu, 4.punkta "a", "b", "c", "d", "e" vai "f" apakšpunktu, 5. vai 6.punktu, var pārsūdzēt tiesā Administratīvā procesa likumā noteiktajā kārtībā. Lēmuma pārsūdzēšana neaptur tā darbību.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(7) Ja lēmumi, kas pieņemti saskaņā ar šā panta piektās daļas 1.punkta "a", "b", "c", "d", "e", "f", "g" vai "h" apakšpunktu, 2.punkta "a" vai "b" apakšpunktu, 3. punkta "a", "b", "c" vai "d" apakšpunktu, 4.punkta "a", "b", "c", "d", "e" vai "f" apakšpunktu, 5. vai 6. punktu, uzliek lēmuma adresātam pienākumu izpildīt noteiktu darbību vai atturēties no noteiktas darbības un viņš šo pienākumu nepilda, Valsts dzelzceļa administrācija lēmuma adresātam var uzlikt piespiedu naudu saskaņā ar Administratīvā procesa likumu.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(8) Pasažierim ir arī tiesības iesniegt sūdzību par regulas Nr. 2021/782 pārkāpumiem ārpustiesas strīdu risināšanu regulējošos normatīvajos aktos paredzētājā patērētāju strīdu risināšanas komisijā vai ārpustiesas strīdu risinātājam, ja attiecīgajā jomā tāds izveidots."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likumu ar IX nodaļu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 IX nodaļa. Administratīvie pārkāpumi  dzelzceļa pasažieru pārvadājumu jomā un kompetence administratīvo pārkāpumu procesā</w:t>
      </w: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r w:rsidR="00000000" w:rsidRPr="00000000" w:rsidDel="00000000">
        <w:rPr>
          <w:b w:val="1"/>
          <w:rtl w:val="0"/>
        </w:rPr>
        <w:t xml:space="preserve">48. pants. Maršruta maiņas vai palīdzības nenodrošināšana velosipēda pārvadāšanas nepamatota atteikuma gadījumā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Par regulas Nr. 2021/782 6.panta 1.punktā noteikto pasažiera tiesību uz regulas Nr. 2021/782 18.panta 2.punktā paredzēto maršruta maiņu vai uz regulas Nr. 2021/782 20.panta 2.punktā paredzēto palīdzību nenodrošināšanu, ja pēc rezervācijas velosipēda pārvadāšanai veikšanas ir nepamatoti atteikta tā pārvadāšana, piemēro naudas sodu pārvadātājam – juridiskajai personai – līdz sešsimt naudas soda vienībām.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r w:rsidR="00000000" w:rsidRPr="00000000" w:rsidDel="00000000">
        <w:rPr>
          <w:b w:val="1"/>
          <w:rtl w:val="0"/>
        </w:rPr>
        <w:t xml:space="preserve">49.</w:t>
      </w:r>
      <w:r w:rsidR="00000000" w:rsidRPr="00000000" w:rsidDel="00000000">
        <w:rPr>
          <w:rtl w:val="0"/>
        </w:rPr>
        <w:t xml:space="preserve"> </w:t>
      </w:r>
      <w:r w:rsidR="00000000" w:rsidRPr="00000000" w:rsidDel="00000000">
        <w:rPr>
          <w:b w:val="1"/>
          <w:rtl w:val="0"/>
        </w:rPr>
        <w:t xml:space="preserve">pants. Informācijas par dzelzceļa pasažieru pārvadājumu pakalpojumu pārtraukšanu nesniegšana</w:t>
      </w: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Par regulas Nr. 2021/782 8.pantā noteiktā pienākuma publiskot lēmumu galīgi izbeigt vai uz laiku pārtraukt dzelzceļa pasažieru pārvadājumu pakalpojumus pirms tā īstenošanas nepildīšanu piemēro naudas sodu pārvadātājam vai kompetentās iestādes, kas ir atbildīga par dzelzceļa sabiedrisko pakalpojumu līgumu, amatpersonām līdz sešsimt naudas soda vienībām.</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50.pants.</w:t>
      </w:r>
      <w:r w:rsidR="00000000" w:rsidRPr="00000000" w:rsidDel="00000000">
        <w:rPr>
          <w:rtl w:val="0"/>
        </w:rPr>
        <w:t xml:space="preserve"> </w:t>
      </w:r>
      <w:r w:rsidR="00000000" w:rsidRPr="00000000" w:rsidDel="00000000">
        <w:rPr>
          <w:b w:val="1"/>
          <w:rtl w:val="0"/>
        </w:rPr>
        <w:t xml:space="preserve">Ceļojuma informācijas nesniegšana pasažierim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Par regulas Nr. 2021/782 9.panta 1.punktā noteikta pienākuma nepildīšanu, nesniedzot pasažierim regulas Nr. 2021/782 II pielikuma I daļā minēto informāciju par braucienu, par kuru piedāvā pārvadājuma līgumu, pēc tās pieprasījuma, piemēro naudas sodu pārvadātājam, biļešu pārdevējam, tūrisma operatoram, kas nav pārvadātājs, vai tūrisma aģentam, kas nav pārvadātājs, — juridiskai personai — līdz sešsimt naudas soda vienībām.</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izpratnē termins "pārvadājuma līgums" atbilst regulas Nr. 2021/782 3.panta 6.punktā lietotajam terminam "pārvadājuma līgums".</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51.pants. Avansa maksājuma neveikšana pasažiera bojāejas vai miesas bojājumu gadījumā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Par regulas Nr. 2021/782 15.pantā paredzētā avansa maksājuma pasažiera bojāejas vai miesas bojājumu gadījumā neveikšanu regulas Nr. 2021/782 15.panta 1.punktā noteiktajā termiņā piemēro naudas sodu pārvadātājam — juridiskai personai — līdz tūkstoš četrsimt naudas soda vienībām.</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52.pants. Pasažiera izvēles iespēju tūlītēja nepiedāvāšana vai nepieciešamo pasākumu neveikšana paredzama vilciena pienākšanas galamērķī kavējuma gadījumā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Par regulas Nr. 2021/782 18.panta 1.punkta a), b) un c) apakšpunktā paredzēto pasažiera izvēles iespēju tūlītēju nepiedāvāšanu, nepieciešamo pasākumu neveikšanu, lai nodrošinātu atbilstoši pasažiera izvēlei regulas Nr. 2021/782 18.panta 1.punkta b) vai c) apakšpunktā paredzētās tiesības, vai regulas Nr. 2021/782 18.panta 2. un 4. punkta prasību maršruta maiņas gadījumā neizpildi, ja vilciena atiešanas brīdī vai nokavētas pārsēšanās vai reisa atcelšanas dēļ ir pamatoti paredzams, ka vilciena pienākšana pārvadājuma līgumā paredzētajā galamērķī aizkavēsies par 60 minūtēm vai ilgāk, piemēro naudas sodu pārvadātājam, kas nodrošina aizkavējušos vai atcelto reisu, — juridiskai personai —  līdz tūkstoš četrsimt soda vienībām.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panta izpratnē termins "pārvadājuma līgums" atbilst regulas Nr. 2021/782 3.panta 6.punktā lietotajam terminam "pārvadājuma līgums".</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53.pants. Palīdzības nesniegšana pasažierim vilciena kavējuma, reisa atcelšanas vai dzelzceļa pārvadājuma pārtraukšanas gadījumā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 (1) Par regulas Nr. 2021/782 20. panta 2. punkta a), b) vai c) apakšpunktā paredzētās bezmaksas palīdzības pasažierim nepiedāvāšanu vai tās nepiedāvāšanu tādā veidā, lai ņemtu vērā vajadzības, kādas ir personām ar invaliditāti un personām ar ierobežotām pārvietošanās spējām, kā arī pavadošajām personām un servisa suņiem, ja vilciena pienākšana vai atiešana ir aizkavējusies 60 minūtes vai vairāk vai ja vilciena reiss ir atcelts, piemēro naudas sodu pārvadātājam, kas nodrošina aizkavējušos vai atcelto reisu, — juridiskai personai —  līdz tūkstoš četrsimt soda vienībām.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regulas Nr. 2021/782 20. panta 3. punktā noteiktā pienākuma pēc iespējas drīzāk pasažierim nodrošināt alternatīvus pārvadājumu pakalpojumus un veikt nepieciešamos pasākumus neizpildīšanu vai neizpildīšanu tādā veidā, lai ņemtu vērā vajadzības, kādas ir personām ar invaliditāti un personām ar ierobežotām pārvietošanās spējām, kā arī pavadošajām personām un servisa suņiem, ja dzelzceļa pasažieru pārvadājums ir pārtraukts un to vairs nevar turpināt vai nevar turpināt saprātīgā laikposmā, piemēro naudas sodu pārvadātājam, — juridiskai personai —  līdz tūkstoš četrsimt soda vienībām.</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54.pants. Tiesību uz pārvadāšanu nenodrošināšana personai ar invaliditāti vai personai ar ierobežotām pārvietošanās spējām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Par regulas Nr. 2021/782 21. panta 2. punkta pārkāpšanu, atsakot pieņemt personas ar invaliditāti vai personas ar ierobežotām pārvietošanās spējām rezervāciju, izdot tai biļeti vai pieprasot, lai šādu personu pavadītu cita persona, ja tas nav nepieciešams Regulas 2021/782 21. panta 1. punktā minēto piekļuves noteikumu prasību izpildei, vai piedāvājot personai ar invaliditāti vai personai ar ierobežotām pārvietošanās spējām rezervāciju vai biļeti par papildu maksu, piemēro naudas sodu pārvadātājam, biļešu pārdevējam,  tūrisma operatoram, kas nav pārvadātājs, vai tūrisma aģentam, kas nav pārvadātājs, — juridiskai personai — līdz  sešsimt naudas soda vienībām.</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55.pants. Informācijas vai palīdzības nesniegšana personai ar invaliditāti vai personai ar ierobežotām pārvietošanās spējām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Par regulas Nr. 2021/782 22.panta 1. punktā noteiktās informācijas nesniegšanu pēc tās pieprasījuma personai ar invaliditāti vai personai ar ierobežotām pārvietošanās spējām piemēro naudas sodu pārvadātājam, biļešu pārdevējam, tūrisma operatoram, kas nav pārvadātājs, tūrisma aģentam, kas nav pārvadātājs, vai stacijas apsaimniekotājam – juridiskajai personai – līdz sešsimt naudas soda vienībām.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Par informācijas saistībā ar atteikuma pieņemt rezervāciju vai izdot biļeti iemesliem vai prasības būt ar pavadoni piemērošanas iemesliem nesniegšanu pēc tās pieprasījuma personai ar invaliditāti vai personai ar ierobežotām pārvietošanās spējām regulas Nr. 2021/782 22. panta 2. punktā noteiktajā termiņā vai regulas Nr. 2021/782 22.panta 2. punktā noteikta pienākuma nepildīšanu, nepiedāvājot pēc atteikuma pieņemt personas ar invaliditāti vai personas ar ierobežotām pārvietošanās spējām rezervāciju vai izdot tai biļeti vai pēc prasības būt ar pavadoni pieņemamu attiecīgajai personai alternatīvu pārvadājumu atbilstoši viņas vajadzībām, kas saistītas ar piekļūstamību, piemēro naudas sodu pārvadātājam, biļešu pārdevējam vai tūrisma operatoram, kas nav pārvadātājs vai tūrisma aģentam, kas nav pārvadātājs, – juridiskajai personai – līdz sešsimt naudas soda vienībām.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Par personām ar invaliditāti vai personām ar ierobežotām pārvietošanās spējām regulas Nr. 2021/782 23. pantā noteikto tiesību pārkāpšanu, nesniedzot attiecīgajām personām palīdzību stacijā vai vilcienā, piemēro naudas sodu pārvadātājam vai stacijas apsaimniekotājam – juridiskajai personai – līdz sešsimt naudas soda vienībām.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Šā panta izpratnē termins "stacija" atbilst regulas Nr. 2021/782 3. panta 22. punktā lietotajam terminam "stacija".</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56.</w:t>
      </w:r>
      <w:r w:rsidR="00000000" w:rsidRPr="00000000" w:rsidDel="00000000">
        <w:rPr>
          <w:rtl w:val="0"/>
        </w:rPr>
        <w:t xml:space="preserve"> </w:t>
      </w:r>
      <w:r w:rsidR="00000000" w:rsidRPr="00000000" w:rsidDel="00000000">
        <w:rPr>
          <w:b w:val="1"/>
          <w:rtl w:val="0"/>
        </w:rPr>
        <w:t xml:space="preserve">pants. Pārvietošanās palīglīdzekļu vai palīgierīču pagaidu aizvietošanas nenodrošināšanu personām ar invaliditāti vai personām ar ierobežotām pārvietošanās spējām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Par regulas Nr. 2021/782 25. panta 2. punktā paredzētās pārvietošanās palīglīdzekļu vai palīgierīču pagaidu aizvietošanas nenodrošināšanu personām ar invaliditāti vai personām ar ierobežotām pārvietošanās spējām līdz kompensācijas par pārvietošanās palīglīdzekļiem, palīgierīcēm un servisa suņiem izmaksai piemēro naudas sodu pārvadātājam vai stacijas apsaimniekotājam – juridiskajai personai – līdz tūkstoš četrsimt naudas soda vienībām.</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57.</w:t>
      </w:r>
      <w:r w:rsidR="00000000" w:rsidRPr="00000000" w:rsidDel="00000000">
        <w:rPr>
          <w:rtl w:val="0"/>
        </w:rPr>
        <w:t xml:space="preserve"> </w:t>
      </w:r>
      <w:r w:rsidR="00000000" w:rsidRPr="00000000" w:rsidDel="00000000">
        <w:rPr>
          <w:b w:val="1"/>
          <w:rtl w:val="0"/>
        </w:rPr>
        <w:t xml:space="preserve">pants. Pasažiera sūdzības izskatīšanai nepieciešamo datu nesaglabāšana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Par pasažiera sūdzības izskatīšanai nepieciešamo datu nesaglabāšanu regulas Nr. 2021/782 28. panta 2. punktā noteiktajā termiņā piemēro naudas sodu pārvadātājam vai stacijas apsaimniekotājam – juridiskajai personai – līdz tūkstoš četrsimt naudas soda vienībām.</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58.</w:t>
      </w:r>
      <w:r w:rsidR="00000000" w:rsidRPr="00000000" w:rsidDel="00000000">
        <w:rPr>
          <w:rtl w:val="0"/>
        </w:rPr>
        <w:t xml:space="preserve"> </w:t>
      </w:r>
      <w:r w:rsidR="00000000" w:rsidRPr="00000000" w:rsidDel="00000000">
        <w:rPr>
          <w:b w:val="1"/>
          <w:rtl w:val="0"/>
        </w:rPr>
        <w:t xml:space="preserve">pants. Kompetence administratīvo pārkāpumu procesā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Administratīvā pārkāpuma procesu par šā likuma 48., 49., 50., 51., 52., 53., 54., 55., 56. un 57. pantā minētajiem pārkāpumiem veic Valsts dzelzceļa administrācija."</w:t>
      </w:r>
      <w:r w:rsidR="00000000" w:rsidRPr="00000000" w:rsidDel="00000000">
        <w:rPr>
          <w:rtl w:val="0"/>
        </w:rPr>
        <w:t xml:space="preserve">
</w:t>
      </w:r>
    </w:p>
    <w:p w:rsidP="00000000" w:rsidRDefault="00000000" w:rsidR="00000000" w:rsidRPr="00000000" w:rsidDel="00000000">
      <w:pPr>
        <w:numPr>
          <w:ilvl w:val="0"/>
          <w:numId w:val="3"/>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66. un 67.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 Šā likuma 33.5 panta piektās daļas 1.punkta "e", "f" un "g" apakšpunkts, 3. punkta "a" un "d" apakšpunkts un 4. punkta "c" apakšpunkts un 52. un 56. pants stājas spēkā 2024. gada 4. decembrī.</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Šā likuma 33.5 panta piektās daļas 6. punkts stājas spēkā 2030. gada 8. jūnijā."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24-TA-2320</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24-TA-2320</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likumprojekts_(grozījumi)_24-TA-2320.docx</dc:title>
</cp:coreProperties>
</file>

<file path=docProps/custom.xml><?xml version="1.0" encoding="utf-8"?>
<Properties xmlns="http://schemas.openxmlformats.org/officeDocument/2006/custom-properties" xmlns:vt="http://schemas.openxmlformats.org/officeDocument/2006/docPropsVTypes"/>
</file>