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transporta enerģijas siltumnīcefekta gāzu emisiju intensitātes samazināšanu un modernizēšanu un vispārīgo ziņošanu"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23-TA-1986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