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Patērētāju tiesību aizsardzības likuma</w:t>
      </w:r>
      <w:r w:rsidR="00000000" w:rsidRPr="00000000" w:rsidDel="00000000">
        <w:rPr>
          <w:rStyle w:val="paragraph"/>
          <w:i w:val="1"/>
          <w:rtl w:val="0"/>
        </w:rPr>
        <w:t xml:space="preserve"> 21.</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12. maija noteikumos Nr. 440 "Noteikumi par tirdzniecības veidiem, kas saskaņojami ar pašvaldību, un tirdzniecības organizēšanas kārtību" (Latvijas Vēstnesis, 2010, 83., 174. nr.; 2013, 250. nr.; 2017, 138. nr.; 2021, 105B.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ielu tirdzniecība – preču pārdošana un sabiedriskās ēdināšanas pakalpojumu sniegšana pašvaldības iekārtotā vai ar pašvaldību saskaņotā pašvaldībai piederošā publiskajā ārtelpā, tai skaitā no būves, kas novietota uz publiska pasākuma vai ielu tirdzniecības atļaujā norādīto laiku, kā arī no pārvietojamā mazumtirdzniecības punkta un pašapkalpošanās tirdzniecības iekārtas."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pašvaldībai piederoša publiska ārtelpa – sabiedrībai  brīvi vai daļēji pieejama pašvaldības īpašumā un tiesiskajā valdījumā esoša nekustamā īpašuma teritorija, ko veido ceļi, ielas, bulvāri, laukumi, publisku ēku pagalmi, krastmalas, promenādes, parki, dārzi, skvēri, meži."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2.2.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2.4.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tirdzniecības dalībnieks – šo noteikumu izpratnē juridiskā vai fiziskā persona, kura reģistrējusi saimniecisko darbību un pārdod preces vai sniedz sabiedriskās ēdināšanas pakalpojumus, un fiziskā persona, kura pārdod šo noteikumu 7.punktā minētās preces;".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tirdzniecības ēka – ēka, kas iekārtota pastāvīgai un sistemātiskai tirdzniecībai vai sabiedriskās ēdināšanas pakalpojumu 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tirdzniecības organizēšanas vieta – šo noteikumu izpratnē pašvaldības iekārtota vieta vai ar pašvaldību saskaņota vieta pašvaldībai piederošā publiskajā ārtelpā, kur tirdzniecības organizators organizē un nodrošina ielu tirdzniecību;".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tirdzniecības vieta – tirdzniecības teritorijas, ēkas vai telpas lietderīgās platības daļa vai pārvietojamais mazumtirdzniecības punkts, kur ar tirdzniecību vai sabiedriskās ēdināšanas pakalpojumu sniegšanu nodarbojas un preces uzglabā viens tirdzniecības dalībnieks;".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Tirdzniecības dalībnieks tirdzniecības vietā patērētājiem redzamā vietā izvieto šādu skaidri salasāmu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ja tirdzniecības dalībnieks ir komersants, – uzņēmuma nosaukums (firma), nodokļu maksātāja reģistrācijas kods un tās personas vārds un uzvārds, kura ir atbildīga par tirdzniecību attiecīgajā tirdzniecības 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ja tirdzniecības dalībnieks ir fiziskā persona, – vārds un uzvārds."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kārtību jeb secīgas darbības, kādā tirdzniecības dalībnieks vai tirdzniecības organizators saskaņo ar pašvaldību tirdzniecības vietas iekārtošanu;".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tirdzniecības dalībnieka un tirdzniecības organizatora pienākumus sabiedriskās kārtības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8.4.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8.6.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gadījumus un nosacījumus, kad tirdzniecības organizators ir tiesīgs noteikt tirdzniecības dalībniekam maksu par ielu tirdzniecības organizēšanas nodrošināšanu un tās pieļaujamo apmēru, izņemot gadījumus, kad ielu tirdzniecība notiek tematiskos gadatirgos, valsts nozīmes svētku pasākumos un paaugstināta riska pasākumos. Tirdzniecības dalībniekam par preču pārdošanu attiecīgajā tirdzniecības vietā vienlaikus netiek piemērota pašvaldības nodeva par tirdzniecību publiskās vietās un maksa par ielu tirdzniecības organizēšanas nodrošināšanu. Tirdzniecības dalībniekam, kas pārdod šo noteikumu 7. punktā minētās preces, tirdzniecības organizatora noteiktā maksa nedrīkst pārsniegt pašvaldības saistošajos noteikumos noteikto nodevas apmēru par tirdzniecību publiskās vietās."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8.9.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tirdzniecības vietas vizuālā risinājuma un novietojuma vispārīgās prasības, ciktāl tas nepieciešams pilsētvides kvalitātes un publiskās telpas sakārtotības nodrošināšanai, ievērojot samērīguma principu un nenosakot pārmērīgi detalizētas tehniskās prasības, tai skaitā konkrētus tehniskos parametrus, materiālus, krāsu risinājumus vai individuāli noteiktus izmērus."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Ielu tirdzniecība ir atļauta, ja tirdzniecības dalībnieks ir saņēmis pašvaldības atļauju un tā atrodas tirdzniecības vietā. Par atļaujas atrašanos tirdzniecības vietā uzskatāma gan fiziski izsniegta atļauja, gan atļauja, ko iespējams uzrādīt elektroniski no viedierīces (piemēram, mobilā tālruņa vai planšetdatora) pēc kontrolējošās institūcijas pieprasījuma. Preču pārdošana tirdzniecības vietā bez pašvaldības atļaujas ir tirdzniecība neatļautā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bez pastāvīgās tirdzniecības vai pakalpojumu sniegšanas vietas īpašnieka vai tā pārstāvja, kā arī telpu nomnieka iepriekšējas piekrišanas netiktu aizsegts pastāvīgās tirdzniecības vai pakalpojumu sniegšanas vietas skatlogs un reklāmas stends;".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13.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fiziskās personas vārds, uzvārds, elektroniskā pasta adrese, tālruņa numurs un personas kods (ja fiziskā persona nav reģistrējusi saimniecisko darbību) vai nodokļu maksātāja reģistrācijas kods (ja fiziskā persona ir reģistrējusi saimniecisko darbību), vai juridiskās personas nosaukums (firma) un nodokļu maksātāja reģistrācijas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 15.4.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15.5.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vertAlign w:val="superscript"/>
          <w:rtl w:val="0"/>
        </w:rPr>
        <w:t xml:space="preserve">1</w:t>
      </w:r>
      <w:r w:rsidR="00000000" w:rsidRPr="00000000" w:rsidDel="00000000">
        <w:rPr>
          <w:rtl w:val="0"/>
        </w:rPr>
        <w:t xml:space="preserve"> pēc pašvaldības pieprasījuma saskaņojums ar konkrētās pašvaldības teritorijas valdītāju vai apsaimniekotāju un tirdzniecības dalībnieku vai tirdzniecības organizatoru par teritorijas sakopšanu pēc tirdzniecības;️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 pārvietojamā mazumtirdzniecības punkta kustības maršruts un laiks vai, ja maršruta noteikšana nav iespējama, informācija par teritoriju, kurā plānota tirdzniecība un paredzamais tirdzniecības laiks;".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 15.6.</w:t>
      </w:r>
      <w:r w:rsidR="00000000" w:rsidRPr="00000000" w:rsidDel="00000000">
        <w:rPr>
          <w:vertAlign w:val="superscript"/>
          <w:rtl w:val="0"/>
        </w:rPr>
        <w:t xml:space="preserve">1</w:t>
      </w:r>
      <w:r w:rsidR="00000000" w:rsidRPr="00000000" w:rsidDel="00000000">
        <w:rPr>
          <w:rtl w:val="0"/>
        </w:rPr>
        <w:t xml:space="preserve">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15.8.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"15.8. cita pašvaldības saistošajos noteikumos noteiktā informācija vai saskaņojums, pamatojoties uz ārējos normatīvajos aktos piešķirtu pilnvarojumu pašvaldībai šādu informāciju vai saskaņojumu pieprasīt.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Tirdzniecības dalībnieks iesniegumā nenorāda šo noteikumu 15.2.apakšpunktā minēto informāciju, bet norāda (apliecina), ka nav mainījusies pašvaldībai iepriekš sniegtā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 ja gada laikā pēc šo noteikumu 18. punktā minētās atļaujas saņemšanas iesniedz iesniegumu atkārtotas atļaujas saņemšanai ielu tirdzniecībai attiecīgās pašvaldības administratīvajā teritorijā tajās pašās preču grupās;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 ja gada laikā pēc iekļaušanas šo noteikumu 19.4. apakšpunktā minētajā tirdzniecības organizatora izveidotajā un ar pašvaldību saskaņotajā tirdzniecības dalībnieku sarakstā iesniedz iesniegumu atļaujas saņemšanai ielu tirdzniecībai attiecīgās pašvaldības administratīvajā teritorijā tajās pašās preču grupās, kas norādītas šo noteikumu 19.3.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Pašvaldība, ja tās rīcībā ir visa nepieciešamā informācija jautājuma izskatīšanai par ielu tirdzniecības atļaujas izsniegšanu, piecu darbdienu laikā izskata šo noteikumu 15.punktā minēto iesniegumu un izsniedz ielu tirdzniecības atļauju vai pieņem lēmumu par atteikumu izsniegt atļauju un paziņo to iesnieguma iesniedzējam Paziņošanas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19.1.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fiziskās personas vārds, uzvārds, elektroniskā pasta adrese, tālruņa numurs un nodokļu maksātāja reģistrācijas kods vai juridiskās personas nosaukums (firma) un nodokļu maksātāja reģistrācijas kods, vai publiskās personas nosaukums un nodokļu maksātāja reģistrācijas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19.4.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"19.4. tirdzniecības dalībnieku saraksts, kurā tiek norādīta šo noteikumu 15.1. apakšpunktā minētā informācija un tirdzniecības vietu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Svītrot 19.5.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19.7.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"19.7. cita informācija vai saskaņojums, kas noteikts attiecīgās pašvaldības saistošajos noteikumos, pamatojoties uz ārējos normatīvajos aktos piešķirtu pilnvarojumu pašvaldībai šādu informāciju vai saskaņojumu pieprasīt."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Pašvaldība, ja tās rīcībā ir visa nepieciešamā informācija jautājuma izskatīšanai par ielu tirdzniecības organizēšanas atļaujas izsniegšanu, piecu darbdienu laikā izskata šo noteikumu 19.punktā minēto iesniegumu un izsniedz atļauju ielu tirdzniecības organizēšanai vai pieņem lēmumu par atteikumu izsniegt atļauju un paziņo to iesnieguma iesniedzējam Paziņošanas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23.1.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pirmtiesības tikt iekļautam šo noteikumu 19.4.apakšpunktā minētajā tirdzniecības dalībnieku sarakstā tirdzniecības dalībniekam, kurš pārdod šo noteikumu 7.punktā minētās preces, izņemot, ja ielu tirdzniecība tiek organizēta tematiskos gadatirgos, valsts nozīmes svētku pasākumos un paausgtināta riska pasākumos;".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Papildināt ar 23.1.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vertAlign w:val="superscript"/>
          <w:rtl w:val="0"/>
        </w:rPr>
        <w:t xml:space="preserve">1</w:t>
      </w:r>
      <w:r w:rsidR="00000000" w:rsidRPr="00000000" w:rsidDel="00000000">
        <w:rPr>
          <w:rtl w:val="0"/>
        </w:rPr>
        <w:t xml:space="preserve"> 23.1. apakšpunktā minēto pirmtiesību piemērošanas dokumentēšanu ielu tirdzniecības vietu piešķiršanā, norādot katrai tirdzniecības vietai piešķiršanas kritērijus. Šī informācija pēc pieprasījuma ir pieejama pašvaldībai."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23.5.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 šo noteikumu 21.punktā minētās pašvaldības atļaujas atrašanos tirdzniecības organizēšanas vietā. Par atļaujas atrašanos tirdzniecības organizēšanas vietā uzskatāma gan fiziski izsniegta atļauja, gan atļauja, ko iespējams uzrādīt elektroniski no viedierīces (piemēram, mobilā tālruņa vai planšetdatora) pēc kontrolējošās institūcijas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27.1.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 atļaujas saņēmējs pašvaldībai ir sniedzis nepatiesas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Svītrot 27.5.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Papildināt ar 27.7.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"27.7. tirdzniecības organizators nav ievērojis šo noteikumu 23.1. apakšpunktā noteikto pirmtiesību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Papildināt ar 27.8.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"27.8. atļaujas darbības perioda laikā vairākkārt konstatēts, ka bez attaisnojoša iemesla tirdzniecība netiek veikta;".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Papildināt ar 27.9.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"27.9. atļaujas saņēmējs nav ievērojis citu ārējos normatīvajos aktos vai attiecīgās pašvaldības saistošajos noteikumos noteiktu prasību, kas ir tieši attiecināma uz ielu tirdzniecības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Svītrot 29.1.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Svītrot 29.2.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Svītrot 29.5.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29.7.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"29.7. iesnieguma iesniedzējs pašvaldībai ir sniedzis nepatiesas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Papildināt ar 29.8.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"29.8. tirdzniecības organizators nav ievērojis šo noteikumu 23.1.apakšpunktā noteikto pirmtiesību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Papildināt ar 29.9.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"29.9. pastāv draudi tirdzniecības dalībnieku vai apmeklētāju drošībai saistībā ar apkārtesošo objektu (ēku, būvju, inženierkomunikāciju, citu infrastruktūras objektu vai koku) iespējamu apdraudējumu cilvēku dzīvībai vai veselībai;".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Papildināt ar 29.10.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"29.10. tirdzniecībai paredzētajā vietā vai to tiešā tuvumā ir saskaņoti remontdarbi;".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Papildināt ar 29.11.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"29.11. tirdzniecībai izvēlētā vieta un laiks nepieciešams pašvaldības vai valsts projektu realizācijai;".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Papildināt ar 29.12.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 tirdzniecībai paredzētajā vietā un laikā jau ir saskaņota citas personas darbība;".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Papildināt ar 29.13.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"29.13. iesnieguma iesniedzējam iepriekš izsniegtā atļauja ir bijusi anulēta;".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Papildināt ar 29.14.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"29.14. plānotās darbības nav iespējamas, ņemot vērā citos normatīvajos aktos noteiktos ierobežojumus par kuriem pašvaldība informē, sniedzot motivētu atteikumu."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Izteikt 31.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Pašvaldība pēc pieprasījuma informē Valsts ieņēmumu dienestu un Pārtikas un veterināro dienestu par izsniegtajām atļaujām ielu tirdzniecībai un ielu tirdzniecības organizēšanai, norādot vismaz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1. tirdzniecības dalībniekus un realizējamo preču grupas;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2. izsniegto pašvaldības atļauju derīguma termiņus."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Pašvaldība pieņem lēmumu par jauna tirgus izveidošanas lietderību attiecīgās pašvaldības administratīvajā teritorijā, nosaka tirgus atrašanās vietu un tā teritorijas robežas, kā arī piešķir tirgus statusu. Pašvaldība pieņem lēmumu par tirgus statusa piešķiršanu jaunizveidotajam tirgum, ja pilnībā ir izpildīti visi tirgus projektā paredzētie izveidošanas un iekārtošanas darbi, kā arī pašvaldības kompetencē ir pieņemt lēmumu par tirgus statusa atcelšanu."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Izteikt 46.5.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"46.5. šo noteikumu 5. un 12.punktā noteikto prasību izpildi."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26-TA-792</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26-TA-792</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noteikumu_(grozījumu)_projekts_26-TA-792.docx</dc:title>
</cp:coreProperties>
</file>

<file path=docProps/custom.xml><?xml version="1.0" encoding="utf-8"?>
<Properties xmlns="http://schemas.openxmlformats.org/officeDocument/2006/custom-properties" xmlns:vt="http://schemas.openxmlformats.org/officeDocument/2006/docPropsVTypes"/>
</file>