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C925" w14:textId="012FCADF" w:rsidR="005A59D2" w:rsidRPr="005A59D2" w:rsidRDefault="005A59D2" w:rsidP="005A59D2">
      <w:pPr>
        <w:spacing w:after="0"/>
        <w:ind w:left="17" w:right="1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9D2">
        <w:rPr>
          <w:rFonts w:ascii="Times New Roman" w:hAnsi="Times New Roman" w:cs="Times New Roman"/>
          <w:b/>
          <w:bCs/>
          <w:sz w:val="24"/>
          <w:szCs w:val="24"/>
        </w:rPr>
        <w:t>Papildu nosacījumi pretendentiem, kas pārstāv plašsaziņas līdzek</w:t>
      </w:r>
      <w:r w:rsidRPr="005A59D2">
        <w:rPr>
          <w:rFonts w:ascii="Times New Roman" w:hAnsi="Times New Roman" w:cs="Times New Roman"/>
          <w:b/>
          <w:bCs/>
          <w:sz w:val="24"/>
          <w:szCs w:val="24"/>
        </w:rPr>
        <w:t>ļus</w:t>
      </w:r>
    </w:p>
    <w:p w14:paraId="1A434CC9" w14:textId="70CBD5C2" w:rsidR="00960ED1" w:rsidRDefault="00960ED1" w:rsidP="001140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56D46105" w14:textId="77777777" w:rsidR="000D68CA" w:rsidRPr="00C95916" w:rsidRDefault="000D68CA" w:rsidP="001140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6A1BFAE8" w14:textId="493F1F1F" w:rsidR="003E2250" w:rsidRPr="00114000" w:rsidRDefault="003E2250" w:rsidP="003E2250">
      <w:pPr>
        <w:spacing w:after="0"/>
        <w:ind w:left="17" w:right="112"/>
        <w:jc w:val="both"/>
        <w:rPr>
          <w:rFonts w:ascii="Times New Roman" w:hAnsi="Times New Roman" w:cs="Times New Roman"/>
          <w:sz w:val="24"/>
          <w:szCs w:val="24"/>
        </w:rPr>
      </w:pPr>
      <w:r w:rsidRPr="00114000">
        <w:rPr>
          <w:rFonts w:ascii="Times New Roman" w:hAnsi="Times New Roman" w:cs="Times New Roman"/>
          <w:sz w:val="24"/>
          <w:szCs w:val="24"/>
        </w:rPr>
        <w:t>Papildu nosacījumi pretendentiem, kas pārstāv plašsaziņas līdzekļu</w:t>
      </w:r>
      <w:r w:rsidRPr="00114000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114000">
        <w:rPr>
          <w:rFonts w:ascii="Times New Roman" w:hAnsi="Times New Roman" w:cs="Times New Roman"/>
          <w:sz w:val="24"/>
          <w:szCs w:val="24"/>
        </w:rPr>
        <w:t xml:space="preserve">, konkursā par sabiedrības un meža īpašnieku informēšanu un izglītošanu periodiskajos preses izdevumos: </w:t>
      </w:r>
    </w:p>
    <w:p w14:paraId="4E757C09" w14:textId="77777777" w:rsidR="003E2250" w:rsidRPr="00114000" w:rsidRDefault="003E2250" w:rsidP="003E2250">
      <w:pPr>
        <w:spacing w:after="0"/>
        <w:ind w:left="709" w:right="112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4000">
        <w:rPr>
          <w:rFonts w:ascii="Times New Roman" w:eastAsia="Arial" w:hAnsi="Times New Roman" w:cs="Times New Roman"/>
          <w:sz w:val="24"/>
          <w:szCs w:val="24"/>
        </w:rPr>
        <w:t xml:space="preserve">• </w:t>
      </w:r>
      <w:r w:rsidRPr="00114000">
        <w:rPr>
          <w:rFonts w:ascii="Times New Roman" w:hAnsi="Times New Roman" w:cs="Times New Roman"/>
          <w:sz w:val="24"/>
          <w:szCs w:val="24"/>
        </w:rPr>
        <w:t xml:space="preserve">Latvijas Republikā reģistrēts periodisks preses (laikraksts vai žurnāls) izdevums (turpmāk – periodisks izdevums) konkrētai mērķauditorijai ar noteiktu saturu, kas iznāk ne mazāk kā 10 reizes gadā, un katra tirāža pārsniedz: </w:t>
      </w:r>
    </w:p>
    <w:tbl>
      <w:tblPr>
        <w:tblStyle w:val="TableGrid"/>
        <w:tblW w:w="8034" w:type="dxa"/>
        <w:tblInd w:w="1013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427"/>
        <w:gridCol w:w="7607"/>
      </w:tblGrid>
      <w:tr w:rsidR="003E2250" w:rsidRPr="00114000" w14:paraId="08037473" w14:textId="77777777" w:rsidTr="00E32F9D">
        <w:trPr>
          <w:trHeight w:val="549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C243260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07" w:type="dxa"/>
            <w:tcBorders>
              <w:top w:val="nil"/>
              <w:left w:val="nil"/>
              <w:bottom w:val="nil"/>
              <w:right w:val="nil"/>
            </w:tcBorders>
          </w:tcPr>
          <w:p w14:paraId="63AD3CD4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nacionālā līmeņa periodiskajiem izdevumiem – 10`000 (desmit tūkstošus) eksemplāru; </w:t>
            </w:r>
          </w:p>
        </w:tc>
      </w:tr>
      <w:tr w:rsidR="003E2250" w:rsidRPr="00114000" w14:paraId="266283D5" w14:textId="77777777" w:rsidTr="00E32F9D">
        <w:trPr>
          <w:trHeight w:val="55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79714AE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07" w:type="dxa"/>
            <w:tcBorders>
              <w:top w:val="nil"/>
              <w:left w:val="nil"/>
              <w:bottom w:val="nil"/>
              <w:right w:val="nil"/>
            </w:tcBorders>
          </w:tcPr>
          <w:p w14:paraId="4A0113D4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nacionālā līmeņa biznesa periodiskajiem izdevumiem – 5000 (piecus tūkstošus) eksemplāru; </w:t>
            </w:r>
          </w:p>
        </w:tc>
      </w:tr>
      <w:tr w:rsidR="003E2250" w:rsidRPr="00114000" w14:paraId="4D217B67" w14:textId="77777777" w:rsidTr="00E32F9D">
        <w:trPr>
          <w:trHeight w:val="55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C6857B9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07" w:type="dxa"/>
            <w:tcBorders>
              <w:top w:val="nil"/>
              <w:left w:val="nil"/>
              <w:bottom w:val="nil"/>
              <w:right w:val="nil"/>
            </w:tcBorders>
          </w:tcPr>
          <w:p w14:paraId="39FA29C7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specializētajiem meža nozares periodiskajiem izdevumiem 1000 (viens tūkstotis) eksemplāru; </w:t>
            </w:r>
          </w:p>
        </w:tc>
      </w:tr>
      <w:tr w:rsidR="003E2250" w:rsidRPr="00114000" w14:paraId="0BCAC677" w14:textId="77777777" w:rsidTr="00E32F9D">
        <w:trPr>
          <w:trHeight w:val="549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887FC88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07" w:type="dxa"/>
            <w:tcBorders>
              <w:top w:val="nil"/>
              <w:left w:val="nil"/>
              <w:bottom w:val="nil"/>
              <w:right w:val="nil"/>
            </w:tcBorders>
          </w:tcPr>
          <w:p w14:paraId="33EFA647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reģionālajiem preses periodiskajiem izdevumiem – 2000 (divus tūkstošus) eksemplāru. </w:t>
            </w:r>
          </w:p>
        </w:tc>
      </w:tr>
    </w:tbl>
    <w:p w14:paraId="7D2C8072" w14:textId="77777777" w:rsidR="003E2250" w:rsidRPr="00114000" w:rsidRDefault="003E2250" w:rsidP="003E2250">
      <w:pPr>
        <w:spacing w:after="180" w:line="27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14000">
        <w:rPr>
          <w:rFonts w:ascii="Times New Roman" w:hAnsi="Times New Roman" w:cs="Times New Roman"/>
          <w:sz w:val="24"/>
          <w:szCs w:val="24"/>
        </w:rPr>
        <w:t xml:space="preserve">Projekta iesniedzējs var būt: Komersants, biedrība vai nodibinājums - periodiskā izdevuma, kas reģistrēts Uzņēmumu reģistra masu informāciju līdzekļu reģistrā, izdevējs, vai īpašnieks.  Ja iesniedzējs nav periodiskā izdevuma izdevējs vai īpašnieks, iesniedzējs pievieno </w:t>
      </w:r>
      <w:r w:rsidRPr="00114000">
        <w:rPr>
          <w:rFonts w:ascii="Times New Roman" w:hAnsi="Times New Roman" w:cs="Times New Roman"/>
          <w:i/>
          <w:sz w:val="24"/>
          <w:szCs w:val="24"/>
        </w:rPr>
        <w:t>apliecinājuma vēstuli</w:t>
      </w:r>
      <w:r w:rsidRPr="00114000">
        <w:rPr>
          <w:rFonts w:ascii="Times New Roman" w:hAnsi="Times New Roman" w:cs="Times New Roman"/>
          <w:sz w:val="24"/>
          <w:szCs w:val="24"/>
        </w:rPr>
        <w:t xml:space="preserve"> no periodiskā izdevuma īpašnieka vai izdevēja par sadarbību projekta īstenošanā un attiecīgo publikāciju publicēšanu. </w:t>
      </w:r>
      <w:r w:rsidRPr="00114000">
        <w:rPr>
          <w:rFonts w:ascii="Times New Roman" w:hAnsi="Times New Roman" w:cs="Times New Roman"/>
          <w:i/>
          <w:sz w:val="24"/>
          <w:szCs w:val="24"/>
        </w:rPr>
        <w:t>Apliecinājuma vēstule ir jāparaksta personai ar pārstāvības tiesībām vai tā pilnvarotajai personai, pievienojot pilnvaras oriģinālu vai apliecinātu kopiju.</w:t>
      </w:r>
      <w:r w:rsidRPr="0011400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487E9D" w14:textId="77777777" w:rsidR="003E2250" w:rsidRPr="00114000" w:rsidRDefault="003E2250" w:rsidP="003E2250">
      <w:pPr>
        <w:spacing w:after="177"/>
        <w:ind w:left="17" w:right="293"/>
        <w:jc w:val="both"/>
        <w:rPr>
          <w:rFonts w:ascii="Times New Roman" w:hAnsi="Times New Roman" w:cs="Times New Roman"/>
          <w:sz w:val="24"/>
          <w:szCs w:val="24"/>
        </w:rPr>
      </w:pPr>
      <w:r w:rsidRPr="00114000">
        <w:rPr>
          <w:rFonts w:ascii="Times New Roman" w:hAnsi="Times New Roman" w:cs="Times New Roman"/>
          <w:sz w:val="24"/>
          <w:szCs w:val="24"/>
        </w:rPr>
        <w:t>Papildu nosacījumi pretendentiem, kas pārstāv plašsaziņas līdzekļus</w:t>
      </w:r>
      <w:r w:rsidRPr="00114000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114000">
        <w:rPr>
          <w:rFonts w:ascii="Times New Roman" w:hAnsi="Times New Roman" w:cs="Times New Roman"/>
          <w:sz w:val="24"/>
          <w:szCs w:val="24"/>
        </w:rPr>
        <w:t xml:space="preserve">, konkursā par sabiedrības un meža īpašnieku informēšanu un izglītošanu, veidojot raidījumus radio vai televīzijā, vai publikācijas (interneta tīkla vietnēs): </w:t>
      </w:r>
    </w:p>
    <w:p w14:paraId="0B2E27C7" w14:textId="77777777" w:rsidR="003E2250" w:rsidRPr="00114000" w:rsidRDefault="003E2250" w:rsidP="003E2250">
      <w:pPr>
        <w:spacing w:after="0" w:line="27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14000">
        <w:rPr>
          <w:rFonts w:ascii="Times New Roman" w:hAnsi="Times New Roman" w:cs="Times New Roman"/>
          <w:sz w:val="24"/>
          <w:szCs w:val="24"/>
        </w:rPr>
        <w:t xml:space="preserve">Raidījumiem televīzijā vai radio ir jāatbilst šādiem kritērijiem: </w:t>
      </w:r>
    </w:p>
    <w:tbl>
      <w:tblPr>
        <w:tblStyle w:val="TableGrid"/>
        <w:tblW w:w="8379" w:type="dxa"/>
        <w:tblInd w:w="667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427"/>
        <w:gridCol w:w="7952"/>
      </w:tblGrid>
      <w:tr w:rsidR="003E2250" w:rsidRPr="00114000" w14:paraId="4EA6C068" w14:textId="77777777" w:rsidTr="00E32F9D">
        <w:trPr>
          <w:trHeight w:val="273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4B8AF80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52" w:type="dxa"/>
            <w:tcBorders>
              <w:top w:val="nil"/>
              <w:left w:val="nil"/>
              <w:bottom w:val="nil"/>
              <w:right w:val="nil"/>
            </w:tcBorders>
          </w:tcPr>
          <w:p w14:paraId="3C316970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vismaz 25% no katra raidījuma raidlaika ir veltītas atbilstošai tematikai;</w:t>
            </w: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E2250" w:rsidRPr="00114000" w14:paraId="3A43D620" w14:textId="77777777" w:rsidTr="00E32F9D">
        <w:trPr>
          <w:trHeight w:val="829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E304400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52" w:type="dxa"/>
            <w:tcBorders>
              <w:top w:val="nil"/>
              <w:left w:val="nil"/>
              <w:bottom w:val="nil"/>
              <w:right w:val="nil"/>
            </w:tcBorders>
          </w:tcPr>
          <w:p w14:paraId="4CAD9542" w14:textId="77777777" w:rsidR="003E2250" w:rsidRPr="00114000" w:rsidRDefault="003E2250" w:rsidP="003E2250">
            <w:pPr>
              <w:spacing w:line="259" w:lineRule="auto"/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viena raidījuma raidlaika garums ir vismaz 20 (divdesmit) minūtes (neskaitot reklāmas pauzes), vai arī tiek veidoti kā vismaz 60 sekunžu garas meža nozares aktuālo tēmu rubrikas; </w:t>
            </w:r>
          </w:p>
        </w:tc>
      </w:tr>
      <w:tr w:rsidR="003E2250" w:rsidRPr="00114000" w14:paraId="73428629" w14:textId="77777777" w:rsidTr="00E32F9D">
        <w:trPr>
          <w:trHeight w:val="828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77A5899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52" w:type="dxa"/>
            <w:tcBorders>
              <w:top w:val="nil"/>
              <w:left w:val="nil"/>
              <w:bottom w:val="nil"/>
              <w:right w:val="nil"/>
            </w:tcBorders>
          </w:tcPr>
          <w:p w14:paraId="0BA5D0A8" w14:textId="77777777" w:rsidR="003E2250" w:rsidRPr="00114000" w:rsidRDefault="003E2250" w:rsidP="003E2250">
            <w:pPr>
              <w:spacing w:line="259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raidījums tiek pārraidīts bezmaksas virszemes apraidē un pēc tā pārraidīšanas ir pieejams arī bez maksas interneta vietnē/s vismaz vienu gadu pēc projekta īstenošanas laika beigām;  </w:t>
            </w:r>
          </w:p>
        </w:tc>
      </w:tr>
      <w:tr w:rsidR="003E2250" w:rsidRPr="00114000" w14:paraId="0AAE689D" w14:textId="77777777" w:rsidTr="00E32F9D">
        <w:trPr>
          <w:trHeight w:val="82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A21B786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52" w:type="dxa"/>
            <w:tcBorders>
              <w:top w:val="nil"/>
              <w:left w:val="nil"/>
              <w:bottom w:val="nil"/>
              <w:right w:val="nil"/>
            </w:tcBorders>
          </w:tcPr>
          <w:p w14:paraId="5A8A676B" w14:textId="77777777" w:rsidR="003E2250" w:rsidRPr="00114000" w:rsidRDefault="003E2250" w:rsidP="003E2250">
            <w:pPr>
              <w:spacing w:line="259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raidījuma prognozētais auditorijas apjoms sasniedz vismaz 40 000 (četrdesmit tūkstoši) skatītāju (klausītāju) vienam raidījumam un ir pieejami/var tikt uzrādīti skatītāju auditorijas mērījumi. </w:t>
            </w:r>
          </w:p>
        </w:tc>
      </w:tr>
    </w:tbl>
    <w:p w14:paraId="5FF0025C" w14:textId="77777777" w:rsidR="003E2250" w:rsidRPr="00114000" w:rsidRDefault="003E2250" w:rsidP="003E2250">
      <w:pPr>
        <w:spacing w:after="53" w:line="27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14000">
        <w:rPr>
          <w:rFonts w:ascii="Times New Roman" w:hAnsi="Times New Roman" w:cs="Times New Roman"/>
          <w:sz w:val="24"/>
          <w:szCs w:val="24"/>
        </w:rPr>
        <w:t xml:space="preserve">Publikācijām interneta tīkla vietnēs ir jāatbilst šādiem kritērijiem:  </w:t>
      </w:r>
    </w:p>
    <w:p w14:paraId="15976D86" w14:textId="77777777" w:rsidR="003E2250" w:rsidRPr="00114000" w:rsidRDefault="003E2250" w:rsidP="003E2250">
      <w:pPr>
        <w:spacing w:after="12"/>
        <w:ind w:left="1094" w:right="112" w:hanging="427"/>
        <w:jc w:val="both"/>
        <w:rPr>
          <w:rFonts w:ascii="Times New Roman" w:hAnsi="Times New Roman" w:cs="Times New Roman"/>
          <w:sz w:val="24"/>
          <w:szCs w:val="24"/>
        </w:rPr>
      </w:pPr>
      <w:r w:rsidRPr="00114000">
        <w:rPr>
          <w:rFonts w:ascii="Times New Roman" w:hAnsi="Times New Roman" w:cs="Times New Roman"/>
          <w:sz w:val="24"/>
          <w:szCs w:val="24"/>
        </w:rPr>
        <w:t>−</w:t>
      </w:r>
      <w:r w:rsidRPr="0011400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14000">
        <w:rPr>
          <w:rFonts w:ascii="Times New Roman" w:hAnsi="Times New Roman" w:cs="Times New Roman"/>
          <w:sz w:val="24"/>
          <w:szCs w:val="24"/>
        </w:rPr>
        <w:t xml:space="preserve">Interneta tīkla vietnei unikālo apmeklētāju skaits ir ne mazāk, kā 700 000 (septiņi simti tūkstoši) mēnesī; </w:t>
      </w:r>
    </w:p>
    <w:p w14:paraId="6D5168F2" w14:textId="77777777" w:rsidR="003E2250" w:rsidRPr="00114000" w:rsidRDefault="003E2250" w:rsidP="003E2250">
      <w:pPr>
        <w:spacing w:after="9"/>
        <w:ind w:left="1094" w:right="112" w:hanging="427"/>
        <w:jc w:val="both"/>
        <w:rPr>
          <w:rFonts w:ascii="Times New Roman" w:hAnsi="Times New Roman" w:cs="Times New Roman"/>
          <w:sz w:val="24"/>
          <w:szCs w:val="24"/>
        </w:rPr>
      </w:pPr>
      <w:r w:rsidRPr="00114000">
        <w:rPr>
          <w:rFonts w:ascii="Times New Roman" w:hAnsi="Times New Roman" w:cs="Times New Roman"/>
          <w:sz w:val="24"/>
          <w:szCs w:val="24"/>
        </w:rPr>
        <w:lastRenderedPageBreak/>
        <w:t>−</w:t>
      </w:r>
      <w:r w:rsidRPr="0011400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14000">
        <w:rPr>
          <w:rFonts w:ascii="Times New Roman" w:hAnsi="Times New Roman" w:cs="Times New Roman"/>
          <w:sz w:val="24"/>
          <w:szCs w:val="24"/>
        </w:rPr>
        <w:t xml:space="preserve">Publikācijas ir bez maksas pieejamas interneta vietnē vismaz vienu gadu pēc projekta īstenošanas laika beigām. </w:t>
      </w:r>
    </w:p>
    <w:p w14:paraId="6733FFC0" w14:textId="77777777" w:rsidR="003E2250" w:rsidRPr="00114000" w:rsidRDefault="003E2250" w:rsidP="003E2250">
      <w:pPr>
        <w:spacing w:after="0" w:line="270" w:lineRule="auto"/>
        <w:ind w:left="720" w:right="112"/>
        <w:jc w:val="both"/>
        <w:rPr>
          <w:rFonts w:ascii="Times New Roman" w:hAnsi="Times New Roman" w:cs="Times New Roman"/>
          <w:sz w:val="24"/>
          <w:szCs w:val="24"/>
        </w:rPr>
      </w:pPr>
      <w:r w:rsidRPr="00114000">
        <w:rPr>
          <w:rFonts w:ascii="Times New Roman" w:hAnsi="Times New Roman" w:cs="Times New Roman"/>
          <w:sz w:val="24"/>
          <w:szCs w:val="24"/>
        </w:rPr>
        <w:t xml:space="preserve">Projekta iesniedzējs var būt: </w:t>
      </w:r>
    </w:p>
    <w:tbl>
      <w:tblPr>
        <w:tblStyle w:val="TableGrid"/>
        <w:tblW w:w="8380" w:type="dxa"/>
        <w:tblInd w:w="667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427"/>
        <w:gridCol w:w="7953"/>
      </w:tblGrid>
      <w:tr w:rsidR="003E2250" w:rsidRPr="00114000" w14:paraId="24C00A83" w14:textId="77777777" w:rsidTr="00E32F9D">
        <w:trPr>
          <w:trHeight w:val="2131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0E7620F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</w:tcPr>
          <w:p w14:paraId="57A9B636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Raidījumiem televīzijā: </w:t>
            </w:r>
            <w:r w:rsidRPr="00114000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Komersants, biedrība vai nodibinājums</w:t>
            </w: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- Nacionālās elektronisko plašsaziņas līdzekļu padomes (turpmāk - NEPLP) reģistrā reģistrēta raidorganizācija (turpmāk - raidorganizācija), kurai ir apraides atļauja un pārraides tiesības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bezmaksas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virszemes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apraidē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(televīzijai). Ja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iesniedzējs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ab/>
              <w:t>nav</w:t>
            </w: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raidorganizācija, iesniedzējs pievieno </w:t>
            </w:r>
            <w:r w:rsidRPr="00114000">
              <w:rPr>
                <w:rFonts w:ascii="Times New Roman" w:hAnsi="Times New Roman" w:cs="Times New Roman"/>
                <w:i/>
                <w:sz w:val="24"/>
                <w:szCs w:val="24"/>
              </w:rPr>
              <w:t>apliecinājuma vēstuli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 no raidorganizācijas par sadarbību projekta īstenošanā un televīzijas raidījuma pārraidīšanu raidorganizācijas programmā (kanālā).  </w:t>
            </w:r>
          </w:p>
        </w:tc>
      </w:tr>
      <w:tr w:rsidR="003E2250" w:rsidRPr="00114000" w14:paraId="79C34393" w14:textId="77777777" w:rsidTr="00E32F9D">
        <w:trPr>
          <w:trHeight w:val="153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766015B5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</w:tcPr>
          <w:p w14:paraId="5F2DC3F4" w14:textId="77777777" w:rsidR="003E2250" w:rsidRPr="00114000" w:rsidRDefault="003E2250" w:rsidP="003E2250">
            <w:pPr>
              <w:spacing w:line="259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Raidījumiem radio: </w:t>
            </w:r>
            <w:r w:rsidRPr="00114000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Komersants, biedrība vai nodibinājums</w:t>
            </w: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- NEPLP  reģistrā reģistrēta raidorganizācija, kurai ir apraides atļauja. Ja iesniedzējs nav</w:t>
            </w: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raidorganizācija, iesniedzējs pievieno </w:t>
            </w:r>
            <w:r w:rsidRPr="00114000">
              <w:rPr>
                <w:rFonts w:ascii="Times New Roman" w:hAnsi="Times New Roman" w:cs="Times New Roman"/>
                <w:i/>
                <w:sz w:val="24"/>
                <w:szCs w:val="24"/>
              </w:rPr>
              <w:t>apliecinājuma</w:t>
            </w:r>
            <w:r w:rsidRPr="001140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14000">
              <w:rPr>
                <w:rFonts w:ascii="Times New Roman" w:hAnsi="Times New Roman" w:cs="Times New Roman"/>
                <w:i/>
                <w:sz w:val="24"/>
                <w:szCs w:val="24"/>
              </w:rPr>
              <w:t>vēstuli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 no raidorganizācijas par sadarbību projekta īstenošanā un raidījuma pārraidīšanu raidorganizācijas programmā (kanālā).  </w:t>
            </w:r>
          </w:p>
        </w:tc>
      </w:tr>
      <w:tr w:rsidR="003E2250" w:rsidRPr="00114000" w14:paraId="5AE5206C" w14:textId="77777777" w:rsidTr="00E32F9D">
        <w:trPr>
          <w:trHeight w:val="151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30459BC" w14:textId="77777777" w:rsidR="003E2250" w:rsidRPr="00114000" w:rsidRDefault="003E2250" w:rsidP="003E225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1140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</w:tcPr>
          <w:p w14:paraId="68F35A89" w14:textId="77777777" w:rsidR="003E2250" w:rsidRPr="00114000" w:rsidRDefault="003E2250" w:rsidP="003E2250">
            <w:pPr>
              <w:spacing w:line="259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Publikācijām interneta tīkla vietnēs: </w:t>
            </w:r>
            <w:r w:rsidRPr="00114000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Komersants, biedrība vai nodibinājums</w:t>
            </w: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– Latvijas interneta tīkla vietnes, kas veic sabiedrības informēšanu, īpašnieks. Ja iesniedzējs nav</w:t>
            </w: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>interneta tīkla vietnes, kas veic sabiedrības informēšanu, īpašnieks,</w:t>
            </w: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iesniedzējs pievieno </w:t>
            </w:r>
            <w:r w:rsidRPr="00114000">
              <w:rPr>
                <w:rFonts w:ascii="Times New Roman" w:hAnsi="Times New Roman" w:cs="Times New Roman"/>
                <w:i/>
                <w:sz w:val="24"/>
                <w:szCs w:val="24"/>
              </w:rPr>
              <w:t>apliecinājuma vēstuli</w:t>
            </w:r>
            <w:r w:rsidRPr="00114000">
              <w:rPr>
                <w:rFonts w:ascii="Times New Roman" w:hAnsi="Times New Roman" w:cs="Times New Roman"/>
                <w:sz w:val="24"/>
                <w:szCs w:val="24"/>
              </w:rPr>
              <w:t xml:space="preserve"> no tā par sadarbību projekta īstenošanā un attiecīgo publikāciju publicēšanu. </w:t>
            </w:r>
            <w:r w:rsidRPr="00114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46AFFD21" w14:textId="77777777" w:rsidR="00137DD6" w:rsidRDefault="00137DD6" w:rsidP="003E2250">
      <w:pPr>
        <w:jc w:val="both"/>
      </w:pPr>
    </w:p>
    <w:sectPr w:rsidR="00137D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C0EEF" w14:textId="77777777" w:rsidR="003E2250" w:rsidRDefault="003E2250" w:rsidP="003E2250">
      <w:pPr>
        <w:spacing w:after="0" w:line="240" w:lineRule="auto"/>
      </w:pPr>
      <w:r>
        <w:separator/>
      </w:r>
    </w:p>
  </w:endnote>
  <w:endnote w:type="continuationSeparator" w:id="0">
    <w:p w14:paraId="1BDF8C74" w14:textId="77777777" w:rsidR="003E2250" w:rsidRDefault="003E2250" w:rsidP="003E2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875AD" w14:textId="77777777" w:rsidR="003E2250" w:rsidRDefault="003E2250" w:rsidP="003E2250">
      <w:pPr>
        <w:spacing w:after="0" w:line="240" w:lineRule="auto"/>
      </w:pPr>
      <w:r>
        <w:separator/>
      </w:r>
    </w:p>
  </w:footnote>
  <w:footnote w:type="continuationSeparator" w:id="0">
    <w:p w14:paraId="41BA605D" w14:textId="77777777" w:rsidR="003E2250" w:rsidRDefault="003E2250" w:rsidP="003E2250">
      <w:pPr>
        <w:spacing w:after="0" w:line="240" w:lineRule="auto"/>
      </w:pPr>
      <w:r>
        <w:continuationSeparator/>
      </w:r>
    </w:p>
  </w:footnote>
  <w:footnote w:id="1">
    <w:p w14:paraId="2319A33B" w14:textId="77777777" w:rsidR="003E2250" w:rsidRPr="009704A7" w:rsidRDefault="003E2250" w:rsidP="003E2250">
      <w:pPr>
        <w:pStyle w:val="footnotedescription"/>
        <w:spacing w:after="24"/>
        <w:rPr>
          <w:color w:val="auto"/>
        </w:rPr>
      </w:pPr>
      <w:r w:rsidRPr="009704A7">
        <w:rPr>
          <w:rStyle w:val="footnotemark"/>
          <w:color w:val="auto"/>
        </w:rPr>
        <w:footnoteRef/>
      </w:r>
      <w:r w:rsidRPr="009704A7">
        <w:rPr>
          <w:color w:val="auto"/>
        </w:rPr>
        <w:t xml:space="preserve"> </w:t>
      </w:r>
      <w:r w:rsidRPr="009704A7">
        <w:rPr>
          <w:color w:val="auto"/>
          <w:u w:val="none" w:color="000000"/>
        </w:rPr>
        <w:t>NACE 58.14; 63.12; 59.11; 60.10; 60.20; 58.13; 73.11</w:t>
      </w:r>
      <w:r w:rsidRPr="009704A7">
        <w:rPr>
          <w:color w:val="auto"/>
        </w:rPr>
        <w:t xml:space="preserve">   </w:t>
      </w:r>
    </w:p>
  </w:footnote>
  <w:footnote w:id="2">
    <w:p w14:paraId="2997D9AA" w14:textId="77777777" w:rsidR="003E2250" w:rsidRDefault="003E2250" w:rsidP="003E2250">
      <w:pPr>
        <w:pStyle w:val="footnotedescription"/>
      </w:pPr>
      <w:r w:rsidRPr="009704A7">
        <w:rPr>
          <w:rStyle w:val="footnotemark"/>
          <w:color w:val="auto"/>
        </w:rPr>
        <w:footnoteRef/>
      </w:r>
      <w:r w:rsidRPr="009704A7">
        <w:rPr>
          <w:color w:val="auto"/>
        </w:rPr>
        <w:t xml:space="preserve"> </w:t>
      </w:r>
      <w:r w:rsidRPr="009704A7">
        <w:rPr>
          <w:color w:val="auto"/>
          <w:u w:val="none" w:color="000000"/>
        </w:rPr>
        <w:t>NACE 58.14; 63.12; 59.11; 60.10; 60.20; 58.13; 73.11</w:t>
      </w:r>
      <w:r w:rsidRPr="009704A7">
        <w:rPr>
          <w:color w:val="auto"/>
        </w:rPr>
        <w:t xml:space="preserve">   </w:t>
      </w:r>
      <w:r w:rsidRPr="009704A7">
        <w:rPr>
          <w:color w:val="auto"/>
          <w:u w:val="none" w:color="00000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250"/>
    <w:rsid w:val="000D68CA"/>
    <w:rsid w:val="00114000"/>
    <w:rsid w:val="00137DD6"/>
    <w:rsid w:val="003E2250"/>
    <w:rsid w:val="005A59D2"/>
    <w:rsid w:val="00960ED1"/>
    <w:rsid w:val="009A5D03"/>
    <w:rsid w:val="00A7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D766"/>
  <w15:chartTrackingRefBased/>
  <w15:docId w15:val="{515BCFC8-0E3C-4CB5-B220-6F7F8BC9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E2250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3E2250"/>
    <w:pPr>
      <w:spacing w:after="0"/>
      <w:ind w:left="14"/>
    </w:pPr>
    <w:rPr>
      <w:rFonts w:ascii="Times New Roman" w:eastAsia="Times New Roman" w:hAnsi="Times New Roman" w:cs="Times New Roman"/>
      <w:color w:val="0000FF"/>
      <w:sz w:val="20"/>
      <w:u w:val="single" w:color="0000FF"/>
      <w:lang w:eastAsia="lv-LV"/>
    </w:rPr>
  </w:style>
  <w:style w:type="character" w:customStyle="1" w:styleId="footnotedescriptionChar">
    <w:name w:val="footnote description Char"/>
    <w:link w:val="footnotedescription"/>
    <w:rsid w:val="003E2250"/>
    <w:rPr>
      <w:rFonts w:ascii="Times New Roman" w:eastAsia="Times New Roman" w:hAnsi="Times New Roman" w:cs="Times New Roman"/>
      <w:color w:val="0000FF"/>
      <w:sz w:val="20"/>
      <w:u w:val="single" w:color="0000FF"/>
      <w:lang w:eastAsia="lv-LV"/>
    </w:rPr>
  </w:style>
  <w:style w:type="character" w:customStyle="1" w:styleId="footnotemark">
    <w:name w:val="footnote mark"/>
    <w:hidden/>
    <w:rsid w:val="003E2250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14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0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0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2485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Mīkule</dc:creator>
  <cp:keywords/>
  <dc:description/>
  <cp:lastModifiedBy>Māra Mīkule</cp:lastModifiedBy>
  <cp:revision>6</cp:revision>
  <dcterms:created xsi:type="dcterms:W3CDTF">2023-02-06T13:29:00Z</dcterms:created>
  <dcterms:modified xsi:type="dcterms:W3CDTF">2023-03-04T11:47:00Z</dcterms:modified>
</cp:coreProperties>
</file>