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"Latviešu vēsturisko zemju un kultūrtelpu attīstības plāns 2022.-2027.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22-TA-3234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