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Goda ģimenes apliecības plastikāta kartes "Goda ģimene" paraugs – bērnam un pilngadīgai personai, kura nav sasniegusi 24 gadu vecumu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Plastikāta kartes garums ir 85,5 mm, platums – 54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Plastikāta kartes priekšpusē (aversā) ir šāda informācija (1. 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dokumenta nosaukums – Goda ģimene;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personas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plastikāta kartes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plastikāta kartes 12 zīmju kārtas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pretkopēšanas un pretviltošanas optiski mainīgs elements – metalizēta karstspiedes hologramma ar atbalsta programmas logo.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457575" cy="2200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457575" cy="2200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Plastikāta kartes otrā pusē (reversā) ir šāda informācija (2. 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fonda logo;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atbalsta programmas logo;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norāde "Apliecības izdevējs: Sabiedrības integrācijas fonds, e-pasts: info@godagimene.lv, www.godagimene.lv";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magnētiskā josla;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divdimensiju svītrkods jeb kvadrātkods (</w:t>
      </w:r>
      <w:r w:rsidR="00000000" w:rsidRPr="00000000" w:rsidDel="00000000">
        <w:rPr>
          <w:i w:val="1"/>
          <w:rtl w:val="0"/>
        </w:rPr>
        <w:t xml:space="preserve">Quick Response Code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svītrkods;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uzraksts "Apliecība derīga kopā ar personu apliecinošu dokumentu vai skolēna, studenta apliecību".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181350" cy="20288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181350" cy="202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noteikumu_konsolidētā_versija_p2_25-TA-1877.docx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