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atmaksā pievienotās vērtības nodokli trešās valsts vai trešās teritorijas reģistrētam nodokļa maksātājam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br/>
      </w:r>
      <w:r w:rsidR="00000000" w:rsidRPr="00000000" w:rsidDel="00000000">
        <w:rPr>
          <w:rStyle w:val="paragraph"/>
          <w:i w:val="1"/>
          <w:rtl w:val="0"/>
        </w:rPr>
        <w:t xml:space="preserve">112.panta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periodu, par kuru trešās valsts vai trešās teritorijas reģistrēts nodokļa maksātājs pieprasa atmaksāt pievienotās vērtības nodokli (turpmāk – nodoklis), kas samaksāts par Latvijas Republikas teritorijā (turpmāk – iekšzeme) iegādātajām precēm un saņemtajiem pakalpojumiem un par preču importu saimnieciskās darbības nodrošināšanai ārpus Eiropas Savienības teritorijas, kā arī atmaksājamā nodokļa minimālo 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ieņēmumu dienests pieņem lēmumu par trešās valsts vai trešās teritorijas reģistrēta nodokļa maksātāja iesniegumā (turpmāk – iesniegums) norādītās nodokļa summas atmaksu pilnībā vai daļēji vai par atteikumu atmaksāt nodokli, un kārtību, kādā Valsts ieņēmumu dienests atmaksā nodokli trešās valsts vai trešās teritorijas reģistrētam nodokļa maksātājam, ievērojot Pievienotās vērtības nodokļa likuma 112.panta 1.</w:t>
      </w:r>
      <w:r w:rsidR="00000000" w:rsidRPr="00000000" w:rsidDel="00000000">
        <w:rPr>
          <w:vertAlign w:val="superscript"/>
          <w:rtl w:val="0"/>
        </w:rPr>
        <w:t xml:space="preserve">1</w:t>
      </w:r>
      <w:r w:rsidR="00000000" w:rsidRPr="00000000" w:rsidDel="00000000">
        <w:rPr>
          <w:rtl w:val="0"/>
        </w:rPr>
        <w:t xml:space="preserve"> daļā noteikto termiņu;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dienestā iesniedzamos dokumentus un to iesniegšanas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iesnieguma veidlapas paraugu;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gadījumus, kādos Valsts ieņēmumu dienests pieņem lēmumu par atteikumu atmaksāt iesniegumā norādīto nodokļa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noteikto kārtību piemēro, ja trešās valsts vai trešās teritorijas reģistrēts nodokļa maksātājs atbilst Pievienotās vērtības nodokļa likuma 112.panta pirmajā daļā minētajiem nosacījumiem,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periodā, par kuru pieprasa nodokļa atmaksu (turpmāk – atmaksas periods), trešās valsts vai trešās teritorijas reģistrētam nodokļa maksātājam iekšzemē nav bijusi ne saimnieciskās darbības mītnesvieta, ne pastāvīgā iestāde, no kuras veikta saimnieciskā darbība, ne arī deklarētā dzīvesvieta vai pastāvīgās uzturēšanās vieta;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valsts vai trešās teritorijas reģistrēts nodokļa maksātājs atmaksas periodā nav piegādājis preces un nav sniedzis pakalpojumus, ko varētu uzskatīt par iekšzemē veiktajām preču piegādēm un sniegtajiem pakalpojumiem, izņemot:</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transporta pakalpojumu un ar preču transportēšanu saistīto pakalpojumu sniegšanu, ja par šiem pakalpojumiem nav jāmaksā nodoklis valsts budžetā saskaņā ar Latvijas Republikā spēkā esošajiem normatīvajiem aktiem pievienotās vērtības nodokļa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piegādi vai pakalpojumu sniegšanu personām, kuras ir atbildīgas par nodokļa samaksu valsts budžetā saskaņā ar Latvijas Republikā spēkā esošajiem normatīvajiem aktiem pievienotās vērtības nodokļa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darījumus, ko veic saskaņā ar </w:t>
      </w:r>
      <w:r w:rsidR="00000000" w:rsidRPr="00000000" w:rsidDel="00000000">
        <w:rPr>
          <w:rtl w:val="0"/>
        </w:rPr>
        <w:t xml:space="preserve">Pievienotās vērtības nodokļa likuma</w:t>
      </w:r>
      <w:r w:rsidR="00000000" w:rsidRPr="00000000" w:rsidDel="00000000">
        <w:rPr>
          <w:rtl w:val="0"/>
        </w:rPr>
        <w:t xml:space="preserve"> </w:t>
      </w:r>
      <w:r w:rsidR="00000000" w:rsidRPr="00000000" w:rsidDel="00000000">
        <w:rPr>
          <w:rtl w:val="0"/>
        </w:rPr>
        <w:t xml:space="preserve"> 140.</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140.</w:t>
      </w:r>
      <w:r w:rsidR="00000000" w:rsidRPr="00000000" w:rsidDel="00000000">
        <w:rPr>
          <w:vertAlign w:val="superscript"/>
          <w:rtl w:val="0"/>
        </w:rPr>
        <w:t xml:space="preserve">4</w:t>
      </w:r>
      <w:r w:rsidR="00000000" w:rsidRPr="00000000" w:rsidDel="00000000">
        <w:rPr>
          <w:rtl w:val="0"/>
        </w:rPr>
        <w:t xml:space="preserve"> pantā</w:t>
      </w:r>
      <w:r w:rsidR="00000000" w:rsidRPr="00000000" w:rsidDel="00000000">
        <w:rPr>
          <w:rtl w:val="0"/>
        </w:rPr>
        <w:t xml:space="preserve"> noteikto īpašo nodokļa režīmu.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Atmaksas periods: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ilgāks par vienu kalendāra gadu un nav īsāks par trijiem kalendāra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būt īsāks par trijiem kalendāra mēnešiem, ja tie ir kalendāra gada pēdējie mēneši.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Atmaksai pieprasītā kopējā nodokļa summa nevar būt mazāka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ja iesniegumā norādītais atmaksas periods ir īsāks par vienu kalendāra gadu, bet nav īsāks par trijiem kalendāra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w:t>
      </w:r>
      <w:r w:rsidR="00000000" w:rsidRPr="00000000" w:rsidDel="00000000">
        <w:rPr>
          <w:i w:val="1"/>
          <w:rtl w:val="0"/>
        </w:rPr>
        <w:t xml:space="preserve">euro</w:t>
      </w:r>
      <w:r w:rsidR="00000000" w:rsidRPr="00000000" w:rsidDel="00000000">
        <w:rPr>
          <w:rtl w:val="0"/>
        </w:rPr>
        <w:t xml:space="preserve">, ja iesniegumā norādītais atmaksas periods ir viens kalendāra gads vai ir īsāks par trijiem kalendāra mēnešiem un tie ir kalendāra gada pēdējie mēneši.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trešās valsts vai trešās teritorijas reģistrēts nodokļa maksātājs iesniedz iesniegumu Valsts ieņēmumu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Nodokli atmaksā, pamatojoties uz iesniegumu (</w:t>
      </w:r>
      <w:r w:rsidR="00000000" w:rsidRPr="00000000" w:rsidDel="00000000">
        <w:rPr>
          <w:rtl w:val="0"/>
        </w:rPr>
        <w:t xml:space="preserve">pielikums</w:t>
      </w:r>
      <w:r w:rsidR="00000000" w:rsidRPr="00000000" w:rsidDel="00000000">
        <w:rPr>
          <w:rtl w:val="0"/>
        </w:rPr>
        <w:t xml:space="preserve">), ko Valsts ieņēmumu dienestā iesniedz trešās valsts vai trešās teritorijas reģistrēts nodokļa maksātājs vai tā pilnvarotā persona.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Iesniegumu iesniedz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tā kalendāra gada 30.septembrim, kas seko atmaksas periodam, ja atmaksas periods ir viens kalendāra gads;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iesniegumā norādītā atmaksas perioda beigām, 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atmaksas periods ir īsāks par vienu kalendāra gadu, bet nav īsāks par trijiem kalendāra mēnešiem;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atmaksas periods ir īsāks par trijiem kalendāra mēnešiem un tie ir kalendāra gada pēdējie mēneši.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iesniegumu nosūta pa pastu, par iesniegšanas dienu uzskata dienu, kad iesniegums nodots pastā (pasta zīmogs).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Iesniegumu aizpilda latviešu vai angļu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Trešās valsts vai trešās teritorijas reģistrēta nodokļa maksātāja pilnvarotā persona var būt fiziska vai juridiska persona, kas darbojas saskaņā ar kādu no šādām pilnvarām: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pilnvaras izdevēja valstī izsniegtu un legalizētu pilnvaru, ja Dokumentu legalizācijas likums nenosaka citādi;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Savienības dalībvalstī, Eiropas Ekonomikas zonas valstī vai Šveices Konfederācijā izsniegtu notariāli apliecinātu pilnvaru;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pilnvaras izdevēja valstī izsniegtu notariāli apliecinātu pilnvaru atbilstoši līguma nosacījumiem, ja Latvijas Republika ar šo valsti ir noslēgusi divpusēju vai daudzpusēju līgumu par tiesisko palīdzību un tiesiskajām attiecībām.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Trešās valsts vai trešās teritorijas reģistrēts nodokļa maksātājs vai tā pilnvarotā persona ar parakstu iesniegumā apliecina, ka: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iesniegumā norādītā informācija ir patiesa;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atmaksas periodā saimnieciskā darbība iekšzemē nav veikta un nav veikti ar nodokli apliekami darījumi, izņemot 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2.2.3.</w:t>
      </w:r>
      <w:r w:rsidR="00000000" w:rsidRPr="00000000" w:rsidDel="00000000">
        <w:rPr>
          <w:rtl w:val="0"/>
        </w:rPr>
        <w:t xml:space="preserve"> apakšpunktā minētos darījumus;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iesnieguma iesniedzējs apņemas triju gadu laikā atmaksāt valsts budžetā nodokļa summu, kas kļūdaini pārskaitīta uz iesniegumā norādīto kontu bankā.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apmaksāto pievienotās vērtības nodokļa rēķinu (turpmāk – nodokļa rēķins) oriģinālus par atmaksas periodā iekšzemē iegādātajām precēm un saņemtajiem pakalpojumiem, par kuriem tiek pieprasīta nodokļa atmaksa;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oriģinālus, kas apliecina atmaksas periodā iekšzemē veikto preču importu, par kuru tiek pieprasīta nodokļa atmaksa;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atmaksai pieprasītās nodokļa summas samaksu (kases čeks, bankas maksājumu uzdevums);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attiecīgās valsts nodokļu administrācijas izsniegtu izziņu (oriģinālu), kas derīga 12 mēnešus no tās izsniegšanas dienas un apliecina, ka iesniegumā norādītajā atmaksas periodā persona, kas iekšzemē ir iegādājusies preces vai saņēmusi pakalpojumus, vai veikusi preču importu, ir bijusi reģistrēts nodokļa maksātājs ārpus Eiropas Savienības teritorijas;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iesniegumu iesniedz pilnvarotā persona, – pilnvaras oriģinālu, kas atbilst šo noteikumu </w:t>
      </w:r>
      <w:r w:rsidR="00000000" w:rsidRPr="00000000" w:rsidDel="00000000">
        <w:rPr>
          <w:rtl w:val="0"/>
        </w:rPr>
        <w:t xml:space="preserve">9.</w:t>
      </w:r>
      <w:r w:rsidR="00000000" w:rsidRPr="00000000" w:rsidDel="00000000">
        <w:rPr>
          <w:rtl w:val="0"/>
        </w:rPr>
        <w:t xml:space="preserve">punktā minētajiem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Valsts ieņēmumu dienests izskata iesniegumu un pieņem lēmumu par iesniegumā norādītās nodokļa summas atmaksu pilnībā vai daļēji vai par atteikumu atmaksāt nodokli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ieņēmumu dienests pārbauda, vai iesniegums un tajā norādītā informācija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iesniegts šo noteikumu </w:t>
      </w:r>
      <w:r w:rsidR="00000000" w:rsidRPr="00000000" w:rsidDel="00000000">
        <w:rPr>
          <w:rtl w:val="0"/>
        </w:rPr>
        <w:t xml:space="preserve">6.</w:t>
      </w:r>
      <w:r w:rsidR="00000000" w:rsidRPr="00000000" w:rsidDel="00000000">
        <w:rPr>
          <w:rtl w:val="0"/>
        </w:rPr>
        <w:t xml:space="preserve">punktā minētajā termiņā;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norādītais atmaksas periods atbilst šo noteikumu </w:t>
      </w:r>
      <w:r w:rsidR="00000000" w:rsidRPr="00000000" w:rsidDel="00000000">
        <w:rPr>
          <w:rtl w:val="0"/>
        </w:rPr>
        <w:t xml:space="preserve">3.</w:t>
      </w:r>
      <w:r w:rsidR="00000000" w:rsidRPr="00000000" w:rsidDel="00000000">
        <w:rPr>
          <w:rtl w:val="0"/>
        </w:rPr>
        <w:t xml:space="preserve">punktā minētajam atmaksas periodam;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norādīta latviešu vai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atmaksai pieprasītā kopējā nodokļa summa nav mazāka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400 euro, ja atmaksu pieprasa par šo noteikumu </w:t>
      </w:r>
      <w:r w:rsidR="00000000" w:rsidRPr="00000000" w:rsidDel="00000000">
        <w:rPr>
          <w:rtl w:val="0"/>
        </w:rPr>
        <w:t xml:space="preserve">4.1.</w:t>
      </w:r>
      <w:r w:rsidR="00000000" w:rsidRPr="00000000" w:rsidDel="00000000">
        <w:rPr>
          <w:rtl w:val="0"/>
        </w:rPr>
        <w:t xml:space="preserve">apakšpunktā minēto atmaksas periodu;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euro, ja atmaksu pieprasa par šo noteikumu </w:t>
      </w:r>
      <w:r w:rsidR="00000000" w:rsidRPr="00000000" w:rsidDel="00000000">
        <w:rPr>
          <w:rtl w:val="0"/>
        </w:rPr>
        <w:t xml:space="preserve">4.2.</w:t>
      </w:r>
      <w:r w:rsidR="00000000" w:rsidRPr="00000000" w:rsidDel="00000000">
        <w:rPr>
          <w:rtl w:val="0"/>
        </w:rPr>
        <w:t xml:space="preserve">apakšpunktā minēto atmaksas periodu;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iesniegumā sniegts apliecinājums atbilstoši šo noteikumu </w:t>
      </w:r>
      <w:r w:rsidR="00000000" w:rsidRPr="00000000" w:rsidDel="00000000">
        <w:rPr>
          <w:rtl w:val="0"/>
        </w:rPr>
        <w:t xml:space="preserve">10.</w:t>
      </w:r>
      <w:r w:rsidR="00000000" w:rsidRPr="00000000" w:rsidDel="00000000">
        <w:rPr>
          <w:rtl w:val="0"/>
        </w:rPr>
        <w:t xml:space="preserve">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iesniegumā norādīta informācija par katru iekšzemē izrakstīto nodokļa rēķinu vai par katru dokumentu, kas apliecina iekšzemē veikto preču importu;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iesniegumam pievienoti dokumenti atbilstoši šo noteikumu </w:t>
      </w:r>
      <w:r w:rsidR="00000000" w:rsidRPr="00000000" w:rsidDel="00000000">
        <w:rPr>
          <w:rtl w:val="0"/>
        </w:rPr>
        <w:t xml:space="preserve">11.</w:t>
      </w:r>
      <w:r w:rsidR="00000000" w:rsidRPr="00000000" w:rsidDel="00000000">
        <w:rPr>
          <w:rtl w:val="0"/>
        </w:rPr>
        <w:t xml:space="preserve">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trešās valsts vai trešās teritorijas reģistrēts nodokļa maksātājs iesniegumā norādītajā atmaksas periodā nav bijis reģistrēts Valsts ieņēmumu dienesta pievienotās vērtības nodokļa maksātāju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iesniegumā un tam pievienotajos dokumentos norādītā informācija ir pietiekama lēmuma pieņemšanai par iesniegumā norādītās nodokļa summas atmaksu pilnībā vai daļēji vai par atteikumu atmaksāt nodokli, Valsts ieņēmumu dienests attiecīgo lēmumu pieņem četru mēnešu laikā pēc iesnieguma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Valsts ieņēmumu dienests pieņem lēmumu par atteikumu atmaksāt nodokli,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iesniegums neatbilst vismaz vienam no šo noteikumu </w:t>
      </w:r>
      <w:r w:rsidR="00000000" w:rsidRPr="00000000" w:rsidDel="00000000">
        <w:rPr>
          <w:rtl w:val="0"/>
        </w:rPr>
        <w:t xml:space="preserve">12.</w:t>
      </w:r>
      <w:r w:rsidR="00000000" w:rsidRPr="00000000" w:rsidDel="00000000">
        <w:rPr>
          <w:rtl w:val="0"/>
        </w:rPr>
        <w:t xml:space="preserve">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atmaksu pieprasa: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darījumu, kas nav noticis;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nodokļa summu, kura norādīta nodokļa rēķinā, kas neatbilst Pievienotās vērtības nodokļa likumā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nelietota nekustamā īpašuma iegādi iekšzemē un par iekšzemē saņemtajiem pakalpojumiem, kas saistīti ar nekustamā īpašuma būvniecību, pārbūvi, atjaunošanu, restaurāciju vai Padomes 2011. gada 15. marta Īstenošanas regulas (ES) Nr. 282/2011, ar ko nosaka īstenošanas pasākumus Direktīvai 2006/112/EK par kopējo pievienotās vērtības nodokļa sistēmu (pārstrādāta versija), 31.a panta 2. punkta "k" apakšpunktā minētajiem pakalpojumiem;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personīgai lietošanai iekšzemē iegādātajām precēm un saņemtajiem pakalpojumiem (piemēram, vieglā automobiļa noma, apkope, remonts, vieglajam automobilim paredzētās degvielas, smērvielu un rezerves daļu iegāde, atpūtas, ēdināšanas (arī restorāna), veselības uzlabošanas un izklaides pasākumu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trešās valsts vai trešās teritorijas reģistrēts nodokļa maksātājs, kas darbojas saskaņā ar īpašo nodokļa piemērošanas kārtību tūrisma operatoriem un izmanto preču piegādes un pakalpojumus iekšzemē sniegtā tūrisma pakalpojuma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14.2.3. </w:t>
      </w:r>
      <w:r w:rsidR="00000000" w:rsidRPr="00000000" w:rsidDel="00000000">
        <w:rPr>
          <w:rtl w:val="0"/>
        </w:rPr>
        <w:t xml:space="preserve">apakšpunktā</w:t>
      </w:r>
      <w:r w:rsidR="00000000" w:rsidRPr="00000000" w:rsidDel="00000000">
        <w:rPr>
          <w:rtl w:val="0"/>
        </w:rPr>
        <w:t xml:space="preserve"> minēto nosacījumu daļā par iekšzemē saņemtajiem pakalpojumiem, kas saistīti ar nekustamā īpašuma būvniecību, pārbūvi, atjaunošanu, restaurāciju vai Padomes 2011. gada 15. marta Īstenošanas regulas (ES) Nr. 282/2011, ar ko nosaka īstenošanas pasākumus Direktīvai 2006/112/EK par kopējo pievienotās vērtības nodokļa sistēmu (pārstrādāta versija), 31.a panta 2. punkta "k" apakšpunktā minētajiem pakalpojumiem, nepiemēro, ja atmaksu pieprasa trešās valsts vai trešās teritorijas reģistrēts nodokļa maksātājs, kas minētos pakalpojumus izmanto: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darījumiem, kuros par nodokļa samaksu ir atbildīgs pakalpojumu saņēmējs saskaņā ar </w:t>
      </w:r>
      <w:r w:rsidR="00000000" w:rsidRPr="00000000" w:rsidDel="00000000">
        <w:rPr>
          <w:rtl w:val="0"/>
        </w:rPr>
        <w:t xml:space="preserve">Pievienotās vērtības nodokļa likuma</w:t>
      </w:r>
      <w:r w:rsidR="00000000" w:rsidRPr="00000000" w:rsidDel="00000000">
        <w:rPr>
          <w:rtl w:val="0"/>
        </w:rPr>
        <w:t xml:space="preserve"> </w:t>
      </w:r>
      <w:r w:rsidR="00000000" w:rsidRPr="00000000" w:rsidDel="00000000">
        <w:rPr>
          <w:rtl w:val="0"/>
        </w:rPr>
        <w:t xml:space="preserve">89. panta</w:t>
      </w:r>
      <w:r w:rsidR="00000000" w:rsidRPr="00000000" w:rsidDel="00000000">
        <w:rPr>
          <w:rtl w:val="0"/>
        </w:rPr>
        <w:t xml:space="preserve"> otro daļu;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darījumiem, ko veic saskaņā ar </w:t>
      </w:r>
      <w:r w:rsidR="00000000" w:rsidRPr="00000000" w:rsidDel="00000000">
        <w:rPr>
          <w:rtl w:val="0"/>
        </w:rPr>
        <w:t xml:space="preserve">Pievienotās vērtības nodokļa likuma</w:t>
      </w:r>
      <w:r w:rsidR="00000000" w:rsidRPr="00000000" w:rsidDel="00000000">
        <w:rPr>
          <w:rtl w:val="0"/>
        </w:rPr>
        <w:t xml:space="preserve"> </w:t>
      </w:r>
      <w:r w:rsidR="00000000" w:rsidRPr="00000000" w:rsidDel="00000000">
        <w:rPr>
          <w:rtl w:val="0"/>
        </w:rPr>
        <w:t xml:space="preserve">140.</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140.</w:t>
      </w:r>
      <w:r w:rsidR="00000000" w:rsidRPr="00000000" w:rsidDel="00000000">
        <w:rPr>
          <w:vertAlign w:val="superscript"/>
          <w:rtl w:val="0"/>
        </w:rPr>
        <w:t xml:space="preserve">4</w:t>
      </w:r>
      <w:r w:rsidR="00000000" w:rsidRPr="00000000" w:rsidDel="00000000">
        <w:rPr>
          <w:rtl w:val="0"/>
        </w:rPr>
        <w:t xml:space="preserve"> pantā</w:t>
      </w:r>
      <w:r w:rsidR="00000000" w:rsidRPr="00000000" w:rsidDel="00000000">
        <w:rPr>
          <w:rtl w:val="0"/>
        </w:rPr>
        <w:t xml:space="preserve"> noteikto īpašo nodokļa režīmu.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iesniegumā un tam pievienotajos dokumentos norādītā informācija nav pietiekama lēmuma pieņemšanai par iesniegumā norādītās nodokļa summas atmaksu pilnībā vai daļēji vai par atteikumu atmaksāt nodokli, Valsts ieņēmumu dienests ir tiesīgs četru mēnešu laikā pēc iesnieguma saņemšanas pieprasīt iesnieguma iesniedzējam papildinformāciju. Papildinformācija iesniedzama viena mēneša laikā pēc dienas, kad iesnieguma iesniedzējs ir saņēmis papildinformācijas pieprasījumu.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tiek pieprasīta papildinformācija saskaņā ar šo noteikumu </w:t>
      </w:r>
      <w:r w:rsidR="00000000" w:rsidRPr="00000000" w:rsidDel="00000000">
        <w:rPr>
          <w:rtl w:val="0"/>
        </w:rPr>
        <w:t xml:space="preserve">15.</w:t>
      </w:r>
      <w:r w:rsidR="00000000" w:rsidRPr="00000000" w:rsidDel="00000000">
        <w:rPr>
          <w:rtl w:val="0"/>
        </w:rPr>
        <w:t xml:space="preserve">punktu, Valsts ieņēmumu dienests lēmumu par nodokļa atmaksu pilnībā vai daļēji vai lēmumu par atteikumu atmaksāt nodokli pieņem sešu mēnešu laikā pēc iesnieguma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viena mēneša laikā pēc tam, kad saņemta saskaņā ar šo noteikumu </w:t>
      </w:r>
      <w:r w:rsidR="00000000" w:rsidRPr="00000000" w:rsidDel="00000000">
        <w:rPr>
          <w:rtl w:val="0"/>
        </w:rPr>
        <w:t xml:space="preserve">15.</w:t>
      </w:r>
      <w:r w:rsidR="00000000" w:rsidRPr="00000000" w:rsidDel="00000000">
        <w:rPr>
          <w:rtl w:val="0"/>
        </w:rPr>
        <w:t xml:space="preserve">punktu pieprasītā papildinformācija, Valsts ieņēmumu dienests pieprasa vēl papildinformāciju, kas iesniedzama viena mēneša laikā pēc dienas, kad iesnieguma iesniedzējs ir saņēmis atkārtotas papildinformācijas pieprasījumu, Valsts ieņēmumu dienests lēmumu par nodokļa atmaksu pilnībā vai daļēji vai lēmumu par atteikumu atmaksāt nodokli pieņem astoņu mēnešu laikā pēc iesnieguma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papildinformācija, kas pieprasīta saskaņā ar šo noteikumu </w:t>
      </w:r>
      <w:r w:rsidR="00000000" w:rsidRPr="00000000" w:rsidDel="00000000">
        <w:rPr>
          <w:rtl w:val="0"/>
        </w:rPr>
        <w:t xml:space="preserve">15.</w:t>
      </w:r>
      <w:r w:rsidR="00000000" w:rsidRPr="00000000" w:rsidDel="00000000">
        <w:rPr>
          <w:rtl w:val="0"/>
        </w:rPr>
        <w:t xml:space="preserve">punktu, un atkārtota papildinformācija, kas pieprasīta saskaņā ar šo noteikumu </w:t>
      </w:r>
      <w:r w:rsidR="00000000" w:rsidRPr="00000000" w:rsidDel="00000000">
        <w:rPr>
          <w:rtl w:val="0"/>
        </w:rPr>
        <w:t xml:space="preserve">17.</w:t>
      </w:r>
      <w:r w:rsidR="00000000" w:rsidRPr="00000000" w:rsidDel="00000000">
        <w:rPr>
          <w:rtl w:val="0"/>
        </w:rPr>
        <w:t xml:space="preserve">punktu, nav saņemta viena mēneša laikā pēc dienas, kad iesnieguma iesniedzējs ir saņēmis papildinformācijas pieprasījumu, Valsts ieņēmumu dienests pieņem lēmumu par atteikumu atmaksāt nodokli.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Valsts ieņēmumu dienests saskaņā ar šo noteikumu </w:t>
      </w:r>
      <w:r w:rsidR="00000000" w:rsidRPr="00000000" w:rsidDel="00000000">
        <w:rPr>
          <w:rtl w:val="0"/>
        </w:rPr>
        <w:t xml:space="preserve">13.</w:t>
      </w:r>
      <w:r w:rsidR="00000000" w:rsidRPr="00000000" w:rsidDel="00000000">
        <w:rPr>
          <w:rtl w:val="0"/>
        </w:rPr>
        <w:t xml:space="preserve">punktu ir pieņēmis lēmumu par atteikumu atmaksāt nodokli, pamatojoties uz to, ka nav ievēroti šo noteikumu </w:t>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12.7.</w:t>
      </w:r>
      <w:r w:rsidR="00000000" w:rsidRPr="00000000" w:rsidDel="00000000">
        <w:rPr>
          <w:rtl w:val="0"/>
        </w:rPr>
        <w:t xml:space="preserve">apakšpunktā minētie nosacījumi, trešās valsts vai trešās teritorijas reģistrēts nodokļa maksātājs vai tā pilnvarotā persona ir tiesīga viena mēneša laikā pēc lēmuma saņemšanas atkārtoti iesniegt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19.</w:t>
      </w:r>
      <w:r w:rsidR="00000000" w:rsidRPr="00000000" w:rsidDel="00000000">
        <w:rPr>
          <w:rtl w:val="0"/>
        </w:rPr>
        <w:t xml:space="preserve">punktu iesniegumu iesniedz atkārtoti: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trešās valsts vai trešās teritorijas reģistrēts nodokļa maksātājs vai tā pilnvarotā persona atkārtoti nosūta Valsts ieņēmumu dienestam iesniegumu un tam pievienotos dokumentus, iesnieguma veidlapas V sadaļā norādot Valsts ieņēmumu dienesta lēmuma datumu un numuru, lēmuma saņemšanas datumu un atkārtoti iesniegtos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viena mēneša laikā pēc atkārtoti iesniegta iesnieguma saņemšanas izskata to un saskaņā ar šo noteikumu III nodaļu pieņem lēmumu par nodokļa atmaksu pilnībā vai daļēji vai lēmumu par atteikumu atmaksāt nodokli.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Nodokļa atmaksāšanas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Valsts ieņēmumu dienests saskaņā ar šo noteikumu </w:t>
      </w:r>
      <w:r w:rsidR="00000000" w:rsidRPr="00000000" w:rsidDel="00000000">
        <w:rPr>
          <w:rtl w:val="0"/>
        </w:rPr>
        <w:t xml:space="preserve">13.</w:t>
      </w:r>
      <w:r w:rsidR="00000000" w:rsidRPr="00000000" w:rsidDel="00000000">
        <w:rPr>
          <w:rtl w:val="0"/>
        </w:rPr>
        <w:t xml:space="preserve">punktu ir pieņēmis lēmumu par nodokļa atmaksu pilnībā, tas nosūta iesnieguma iesniedzējam: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nodokļa atmaksu;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kopiju, kurā norādīta atmaksai apstiprinātā nodokļa summa;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rēķinu un dokumentu oriģinālus, kas apliecina preču importu, ar norādi par nodokļa atmaksu;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nodokļa samaksu.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Valsts ieņēmumu dienests saskaņā ar šo noteikumu </w:t>
      </w:r>
      <w:r w:rsidR="00000000" w:rsidRPr="00000000" w:rsidDel="00000000">
        <w:rPr>
          <w:rtl w:val="0"/>
        </w:rPr>
        <w:t xml:space="preserve">13.</w:t>
      </w:r>
      <w:r w:rsidR="00000000" w:rsidRPr="00000000" w:rsidDel="00000000">
        <w:rPr>
          <w:rtl w:val="0"/>
        </w:rPr>
        <w:t xml:space="preserve">punktu ir pieņēmis lēmumu par daļēju nodokļa atmaksu, tas nosūta iesnieguma iesniedzējam: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daļēju nodokļa atmaksu, norādot iemeslus;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kopiju, kurā norādīta atmaksai apstiprinātā nodokļa summa un nodokļa summa, par kuru atteikta nodokļa atmaksa;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rēķinu un dokumentu oriģinālus, kas apliecina preču importu, par darījumiem, par kuriem pieņemts lēmums par nodokļa atmaksu, ar norādi par nodokļa atmaksu un dokumentus, kas apliecina nodokļa samaksu;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nodokļa rēķinu un dokumentu oriģinālus, kas apliecina preču importu, par darījumiem, par kuriem pieņemts lēmums par atteikumu atmaksāt nodokli, un dokumentus, kas apliecina nodokļa samaksu.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Valsts ieņēmumu dienests saskaņā ar šo noteikumu </w:t>
      </w:r>
      <w:r w:rsidR="00000000" w:rsidRPr="00000000" w:rsidDel="00000000">
        <w:rPr>
          <w:rtl w:val="0"/>
        </w:rPr>
        <w:t xml:space="preserve">13.</w:t>
      </w:r>
      <w:r w:rsidR="00000000" w:rsidRPr="00000000" w:rsidDel="00000000">
        <w:rPr>
          <w:rtl w:val="0"/>
        </w:rPr>
        <w:t xml:space="preserve">punktu ir pieņēmis lēmumu par atteikumu atmaksāt nodokli, tas nosūta iesnieguma iesniedzējam: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atteikumu atmaksāt nodokli, norādot iemeslus;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kopiju, kurā norādīta nodokļa summa, kas netiek atmaksāta;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nodokļa rēķinu un dokumentu oriģinālus, kas apliecina preču importu, un dokumentus, kas apliecina nodokļa samaksu.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Atmaksai apstiprināto nodokļa summu atmaksā 10 darbdienu laikā pēc Valsts ieņēmumu dienesta lēmuma pieņemšanas par nodokļa atmaksu pilnībā vai daļēji, bet ne vēlāk kā četrus mēnešus pēc iesnieguma saņemšanas. Ja Valsts ieņēmumu dienests ir pieprasījis papildinformāciju, atmaksai apstiprināto nodokļa summu atmaksā 10 darbdienu laikā pēc lēmuma pieņemšanas par nodokļa atmaksu pilnībā vai daļēji, bet ne vēlāk kā sešus mēnešus pēc iesnieguma saņemšanas, ja informācija pieprasīta saskaņā ar šo noteikumu </w:t>
      </w:r>
      <w:r w:rsidR="00000000" w:rsidRPr="00000000" w:rsidDel="00000000">
        <w:rPr>
          <w:rtl w:val="0"/>
        </w:rPr>
        <w:t xml:space="preserve">15.</w:t>
      </w:r>
      <w:r w:rsidR="00000000" w:rsidRPr="00000000" w:rsidDel="00000000">
        <w:rPr>
          <w:rtl w:val="0"/>
        </w:rPr>
        <w:t xml:space="preserve">punktu, vai astoņus mēnešus pēc iesnieguma saņemšanas, ja informācija pieprasīta saskaņā ar šo noteikumu </w:t>
      </w:r>
      <w:r w:rsidR="00000000" w:rsidRPr="00000000" w:rsidDel="00000000">
        <w:rPr>
          <w:rtl w:val="0"/>
        </w:rPr>
        <w:t xml:space="preserve">17.</w:t>
      </w:r>
      <w:r w:rsidR="00000000" w:rsidRPr="00000000" w:rsidDel="00000000">
        <w:rPr>
          <w:rtl w:val="0"/>
        </w:rPr>
        <w:t xml:space="preserve">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Atmaksai apstiprināto nodokļa summu atmaksā uz trešās valsts vai trešās teritorijas reģistrēta nodokļa maksātāja iesniegumā norādīto kontu bankā. Izmaksas, kas saistītas ar bankas pārskaitījumu, atskaita no atmaksājamās nodokļa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nodokļa summa trešās valsts vai trešās teritorijas reģistrētam nodokļa maksātājam ir atmaksāta kļūdaini, tā jāatmaksā valsts budžetā.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ieņēmumu dienests ir tiesīgs pieņemt lēmumu samazināt turpmākajos atmaksas periodos atmaksājamo nodokļa summu par kļūdaini atmaksāto nodokļa summu vai lēmumu par šīs summas piedziņu no trešās valsts vai trešās teritorijas reģistrēta nodokļa maksātāja saskaņā ar likumu "Par nodokļiem un nodevām".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atmaksai pieprasītā nodokļa summa iegūta krāpnieciskā veidā, Valsts ieņēmumu dienests ir tiesīgs atgūt no trešās valsts vai trešās teritorijas reģistrēta nodokļa maksātāja vai tā pilnvarotās personas nepamatoti atmaksātās nodokļa summas, kā arī aprēķināto naudas sodu saskaņā ar Latvijas Republikā spēkā esošajiem kriminālatbildību un administratīvo atbildību regulējošiem normatīvajiem aktiem.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Ārlietu ministrija pēc Valsts ieņēmumu dienesta pieprasījuma sniedz informāciju par nodokļa atmaksāšanas kārtību attiecīgajā valstī, ievērojot paritātes principu.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Atzīt par spēku zaudējušiem Ministru kabineta 2013.gada 8.janvāra noteikumus Nr.27 "Kārtība, kādā atmaksā pievienotās vērtības nodokli trešās valsts vai trešās teritorijas reģistrētam nodokļa maksātājam" (Latvijas Vēstnesis, 2013, 17., 208.nr.).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Atcelt Ministru kabineta 2013.gada 22.oktobra noteikumus Nr.1149 "Grozījumi Ministru kabineta 2013.gada 8.janvāra noteikumos Nr.27 "Kārtība, kādā atmaksā pievienotās vērtības nodokli trešās valsts vai trešās teritorijas reģistrētam nodokļa maksātājam"" (Latvijas Vēstnesis, 2013, 208.nr.).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Noteikumi stājas spēkā 2014.gada 1.janvārī.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Padomes 1986. gada 17. novembra Trīspadsmitās direktīvas </w:t>
      </w:r>
      <w:r w:rsidR="00000000" w:rsidRPr="00000000" w:rsidDel="00000000">
        <w:rPr>
          <w:rtl w:val="0"/>
        </w:rPr>
        <w:t xml:space="preserve">86/560/EEK</w:t>
      </w:r>
      <w:r w:rsidR="00000000" w:rsidRPr="00000000" w:rsidDel="00000000">
        <w:rPr>
          <w:rtl w:val="0"/>
        </w:rPr>
        <w:t xml:space="preserve"> par dalībvalstu likumu saskaņošanu attiecībā uz apgrozījuma nodokļiem – pievienotās vērtības nodokļa atmaksāšanas kārtības nodokļiem pakļautajām personām, kas nav reģistrētas Kopienas teritorijā;</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Padomes 2006. gada 28. novembra Direktīvas 2006/112/EK par kopējo pievienotās vērtības nodokļa sistēmu;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Padomes 2017. gada 5. decembra Direktīvas (ES) 2017/2455, ar ko groza Direktīvu 2006/112/EK un Direktīvu 2009/132/EK attiecībā uz konkrētām pievienotās vērtības nodokļa saistībām pakalpojumu sniegšanā un preču tālpārdošanā.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23-TA-2282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23-TA-2282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noteikumu_konsolidētā_versija_23-TA-2282.docx</dc:title>
</cp:coreProperties>
</file>

<file path=docProps/custom.xml><?xml version="1.0" encoding="utf-8"?>
<Properties xmlns="http://schemas.openxmlformats.org/officeDocument/2006/custom-properties" xmlns:vt="http://schemas.openxmlformats.org/officeDocument/2006/docPropsVTypes"/>
</file>