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2E48B" w14:textId="3ECF2E92" w:rsidR="00F427A3" w:rsidRPr="00EC2467" w:rsidRDefault="00F427A3" w:rsidP="00F427A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</w:t>
      </w:r>
      <w:r w:rsidRPr="004E6E00">
        <w:rPr>
          <w:rFonts w:ascii="Times New Roman" w:eastAsia="Times New Roman" w:hAnsi="Times New Roman" w:cs="Calibri"/>
          <w:color w:val="333333"/>
          <w:sz w:val="28"/>
          <w:lang w:eastAsia="en-GB"/>
        </w:rPr>
        <w:t>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5169DAF" w14:textId="77777777" w:rsidR="00F427A3" w:rsidRPr="00EC2467" w:rsidRDefault="00F427A3" w:rsidP="00F427A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FAC1FB6" w14:textId="77777777" w:rsidR="00F427A3" w:rsidRPr="00EC2467" w:rsidRDefault="00F427A3" w:rsidP="00F427A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1. oktobra</w:t>
      </w:r>
    </w:p>
    <w:p w14:paraId="79495A7C" w14:textId="77777777" w:rsidR="00F427A3" w:rsidRDefault="00F427A3" w:rsidP="00F427A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633</w:t>
      </w:r>
    </w:p>
    <w:p w14:paraId="0E21514B" w14:textId="77777777" w:rsidR="00F427A3" w:rsidRPr="004E6E00" w:rsidRDefault="00F427A3" w:rsidP="00F427A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4"/>
          <w:szCs w:val="20"/>
          <w:lang w:eastAsia="en-GB"/>
        </w:rPr>
      </w:pPr>
    </w:p>
    <w:p w14:paraId="4AFA353B" w14:textId="2F3862AB" w:rsidR="00B937E5" w:rsidRPr="00AE6B56" w:rsidRDefault="00F427A3" w:rsidP="00F427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bidi="yi-Hebr"/>
        </w:rPr>
      </w:pPr>
      <w:r w:rsidRPr="00F47FD5">
        <w:rPr>
          <w:rFonts w:ascii="Times New Roman" w:eastAsia="Times New Roman" w:hAnsi="Times New Roman" w:cs="Calibri"/>
          <w:color w:val="333333"/>
          <w:sz w:val="28"/>
          <w:lang w:eastAsia="en-GB"/>
        </w:rPr>
        <w:t>"</w:t>
      </w:r>
      <w:r w:rsidR="0031278F">
        <w:rPr>
          <w:rFonts w:ascii="Times New Roman" w:eastAsia="Times New Roman" w:hAnsi="Times New Roman" w:cs="Times New Roman"/>
          <w:sz w:val="28"/>
          <w:szCs w:val="24"/>
          <w:lang w:bidi="yi-Hebr"/>
        </w:rPr>
        <w:t>2. p</w:t>
      </w:r>
      <w:r w:rsidR="00B937E5" w:rsidRPr="00AE6B56">
        <w:rPr>
          <w:rFonts w:ascii="Times New Roman" w:eastAsia="Times New Roman" w:hAnsi="Times New Roman" w:cs="Times New Roman"/>
          <w:sz w:val="28"/>
          <w:szCs w:val="24"/>
          <w:lang w:bidi="yi-Hebr"/>
        </w:rPr>
        <w:t>ielikums</w:t>
      </w:r>
    </w:p>
    <w:p w14:paraId="4AFA353C" w14:textId="77777777" w:rsidR="00B937E5" w:rsidRPr="00AE6B56" w:rsidRDefault="00B937E5" w:rsidP="00B937E5">
      <w:pPr>
        <w:spacing w:after="0" w:line="240" w:lineRule="auto"/>
        <w:ind w:left="4320" w:firstLine="720"/>
        <w:jc w:val="right"/>
        <w:rPr>
          <w:rFonts w:ascii="Times New Roman" w:eastAsia="Times New Roman" w:hAnsi="Times New Roman"/>
          <w:iCs/>
          <w:sz w:val="28"/>
          <w:szCs w:val="24"/>
        </w:rPr>
      </w:pPr>
      <w:r w:rsidRPr="00AE6B56">
        <w:rPr>
          <w:rFonts w:ascii="Times New Roman" w:eastAsia="Times New Roman" w:hAnsi="Times New Roman"/>
          <w:iCs/>
          <w:sz w:val="28"/>
          <w:szCs w:val="24"/>
        </w:rPr>
        <w:t>Ministru kabineta</w:t>
      </w:r>
    </w:p>
    <w:p w14:paraId="4AFA353D" w14:textId="77777777" w:rsidR="00AE6B56" w:rsidRPr="00AE6B56" w:rsidRDefault="00AE6B56" w:rsidP="00AE6B56">
      <w:pPr>
        <w:spacing w:after="0" w:line="240" w:lineRule="auto"/>
        <w:ind w:left="4320" w:firstLine="720"/>
        <w:jc w:val="right"/>
        <w:rPr>
          <w:rFonts w:ascii="Times New Roman" w:eastAsia="Times New Roman" w:hAnsi="Times New Roman"/>
          <w:iCs/>
          <w:sz w:val="28"/>
          <w:szCs w:val="24"/>
        </w:rPr>
      </w:pPr>
      <w:r w:rsidRPr="00AE6B56">
        <w:rPr>
          <w:rFonts w:ascii="Times New Roman" w:eastAsia="Times New Roman" w:hAnsi="Times New Roman"/>
          <w:iCs/>
          <w:sz w:val="28"/>
          <w:szCs w:val="24"/>
        </w:rPr>
        <w:t xml:space="preserve">2015. gada </w:t>
      </w:r>
      <w:r w:rsidR="00ED366E">
        <w:rPr>
          <w:rFonts w:ascii="Times New Roman" w:eastAsia="Times New Roman" w:hAnsi="Times New Roman"/>
          <w:iCs/>
          <w:sz w:val="28"/>
          <w:szCs w:val="24"/>
        </w:rPr>
        <w:t>28. jūlija</w:t>
      </w:r>
    </w:p>
    <w:p w14:paraId="4AFA353E" w14:textId="77777777" w:rsidR="00AE6B56" w:rsidRPr="00AE6B56" w:rsidRDefault="00AE6B56" w:rsidP="00AE6B56">
      <w:pPr>
        <w:spacing w:after="0" w:line="240" w:lineRule="auto"/>
        <w:ind w:left="4320" w:firstLine="720"/>
        <w:jc w:val="right"/>
        <w:rPr>
          <w:rFonts w:ascii="Times New Roman" w:eastAsia="Times New Roman" w:hAnsi="Times New Roman"/>
          <w:iCs/>
          <w:sz w:val="28"/>
          <w:szCs w:val="24"/>
        </w:rPr>
      </w:pPr>
      <w:r w:rsidRPr="00AE6B56">
        <w:rPr>
          <w:rFonts w:ascii="Times New Roman" w:eastAsia="Times New Roman" w:hAnsi="Times New Roman"/>
          <w:iCs/>
          <w:sz w:val="28"/>
          <w:szCs w:val="24"/>
        </w:rPr>
        <w:t>noteikumiem Nr.</w:t>
      </w:r>
      <w:r w:rsidR="00ED366E">
        <w:rPr>
          <w:rFonts w:ascii="Times New Roman" w:eastAsia="Times New Roman" w:hAnsi="Times New Roman"/>
          <w:iCs/>
          <w:sz w:val="28"/>
          <w:szCs w:val="24"/>
        </w:rPr>
        <w:t xml:space="preserve"> 440</w:t>
      </w:r>
    </w:p>
    <w:p w14:paraId="4AFA353F" w14:textId="77777777" w:rsidR="007D5750" w:rsidRDefault="007D5750" w:rsidP="007835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8736777" w14:textId="369F3628" w:rsidR="00A02332" w:rsidRPr="00843671" w:rsidRDefault="00A02332" w:rsidP="008436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Pārskats par v</w:t>
      </w:r>
      <w:r w:rsidRPr="00843671">
        <w:rPr>
          <w:rFonts w:ascii="Times New Roman" w:hAnsi="Times New Roman" w:cs="Times New Roman"/>
          <w:b/>
          <w:bCs/>
          <w:sz w:val="28"/>
        </w:rPr>
        <w:t>alsts budžeta mērķdotācijas māksliniecisko kolektīvu vadītāju darba samaksai un valsts sociālās apdrošināšanas obligātajām iemaksām</w:t>
      </w:r>
      <w:r>
        <w:rPr>
          <w:rFonts w:ascii="Times New Roman" w:hAnsi="Times New Roman" w:cs="Times New Roman"/>
          <w:b/>
          <w:bCs/>
          <w:sz w:val="28"/>
        </w:rPr>
        <w:t xml:space="preserve"> izlietojumu</w:t>
      </w:r>
    </w:p>
    <w:p w14:paraId="2B97BE1E" w14:textId="77777777" w:rsidR="00A02332" w:rsidRPr="00783514" w:rsidRDefault="00A02332" w:rsidP="007835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5"/>
        <w:gridCol w:w="3122"/>
        <w:gridCol w:w="1309"/>
      </w:tblGrid>
      <w:tr w:rsidR="00B937E5" w:rsidRPr="00FA4389" w14:paraId="4AFA3542" w14:textId="77777777" w:rsidTr="00D639F2">
        <w:trPr>
          <w:trHeight w:val="300"/>
        </w:trPr>
        <w:tc>
          <w:tcPr>
            <w:tcW w:w="4925" w:type="dxa"/>
            <w:vMerge w:val="restart"/>
            <w:hideMark/>
          </w:tcPr>
          <w:p w14:paraId="4AFA3540" w14:textId="4681280B" w:rsidR="00B937E5" w:rsidRPr="00FA4389" w:rsidRDefault="006434B5" w:rsidP="00D639F2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34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Sagatavots saskaņā ar </w:t>
            </w:r>
            <w:r w:rsidR="00B937E5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Ministru kabineta 2015</w:t>
            </w:r>
            <w:r w:rsidR="00AE6B56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 g</w:t>
            </w:r>
            <w:r w:rsidR="001A44C2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ada </w:t>
            </w:r>
            <w:r w:rsidR="00ED366E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28. jūlija </w:t>
            </w:r>
            <w:r w:rsidR="001A44C2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noteikumi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em</w:t>
            </w:r>
            <w:r w:rsidR="00B937E5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Nr.</w:t>
            </w:r>
            <w:r w:rsidR="00ED366E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440</w:t>
            </w:r>
            <w:r w:rsidR="00B937E5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E6B56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="00B937E5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Kārtība, kādā tiek sadalīta valsts </w:t>
            </w:r>
            <w:r w:rsidR="00C53C43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budžeta </w:t>
            </w:r>
            <w:r w:rsidR="00B937E5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mērķdotācija to māksliniecisko kolektīvu vadītāju darba samaksai un valsts sociālās apdrošināšanas obligātajām iemaksām, kuru dibinātāji nav pašvaldības</w:t>
            </w:r>
            <w:r w:rsidR="00AE6B56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="00B937E5" w:rsidRPr="00FA43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dod tiesības pieprasīt šos datus</w:t>
            </w:r>
          </w:p>
        </w:tc>
        <w:tc>
          <w:tcPr>
            <w:tcW w:w="4431" w:type="dxa"/>
            <w:gridSpan w:val="2"/>
            <w:hideMark/>
          </w:tcPr>
          <w:p w14:paraId="4AFA3541" w14:textId="77777777" w:rsidR="00B937E5" w:rsidRPr="00FA4389" w:rsidRDefault="00B937E5" w:rsidP="00D639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4389">
              <w:rPr>
                <w:rFonts w:ascii="Times New Roman" w:hAnsi="Times New Roman" w:cs="Times New Roman"/>
                <w:sz w:val="24"/>
                <w:szCs w:val="24"/>
              </w:rPr>
              <w:t>Veidlapa Nr.</w:t>
            </w:r>
            <w:r w:rsidR="00783514" w:rsidRPr="00FA4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389">
              <w:rPr>
                <w:rFonts w:ascii="Times New Roman" w:hAnsi="Times New Roman" w:cs="Times New Roman"/>
                <w:sz w:val="24"/>
                <w:szCs w:val="24"/>
              </w:rPr>
              <w:t>KM_MDOT</w:t>
            </w:r>
          </w:p>
        </w:tc>
      </w:tr>
      <w:tr w:rsidR="00B937E5" w:rsidRPr="00FA4389" w14:paraId="4AFA3545" w14:textId="77777777" w:rsidTr="00D639F2">
        <w:trPr>
          <w:trHeight w:val="920"/>
        </w:trPr>
        <w:tc>
          <w:tcPr>
            <w:tcW w:w="4925" w:type="dxa"/>
            <w:vMerge/>
            <w:hideMark/>
          </w:tcPr>
          <w:p w14:paraId="4AFA3543" w14:textId="77777777" w:rsidR="00B937E5" w:rsidRPr="00FA4389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2"/>
            <w:vAlign w:val="center"/>
            <w:hideMark/>
          </w:tcPr>
          <w:p w14:paraId="4AFA3544" w14:textId="77777777" w:rsidR="00B937E5" w:rsidRPr="00FA4389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Pārskats par mērķdotācijas izlietojumu</w:t>
            </w:r>
          </w:p>
        </w:tc>
      </w:tr>
      <w:tr w:rsidR="00B937E5" w:rsidRPr="00FA4389" w14:paraId="4AFA3548" w14:textId="77777777" w:rsidTr="00D639F2">
        <w:tc>
          <w:tcPr>
            <w:tcW w:w="8047" w:type="dxa"/>
            <w:gridSpan w:val="2"/>
            <w:noWrap/>
            <w:hideMark/>
          </w:tcPr>
          <w:p w14:paraId="4AFA3546" w14:textId="77777777" w:rsidR="00B937E5" w:rsidRPr="008763EC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noWrap/>
            <w:hideMark/>
          </w:tcPr>
          <w:p w14:paraId="4AFA3547" w14:textId="77777777" w:rsidR="00B937E5" w:rsidRPr="008763EC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3EC">
              <w:rPr>
                <w:rFonts w:ascii="Times New Roman" w:hAnsi="Times New Roman" w:cs="Times New Roman"/>
                <w:sz w:val="24"/>
                <w:szCs w:val="24"/>
              </w:rPr>
              <w:t>KODI</w:t>
            </w:r>
          </w:p>
        </w:tc>
      </w:tr>
      <w:tr w:rsidR="00B937E5" w:rsidRPr="00FA4389" w14:paraId="4AFA354B" w14:textId="77777777" w:rsidTr="00D639F2">
        <w:trPr>
          <w:trHeight w:val="301"/>
        </w:trPr>
        <w:tc>
          <w:tcPr>
            <w:tcW w:w="8047" w:type="dxa"/>
            <w:gridSpan w:val="2"/>
            <w:noWrap/>
            <w:hideMark/>
          </w:tcPr>
          <w:p w14:paraId="4AFA3549" w14:textId="77777777" w:rsidR="00B937E5" w:rsidRPr="008763EC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Dibinātāja </w:t>
            </w:r>
            <w:r w:rsidR="007352A3" w:rsidRPr="00876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uzvārds/</w:t>
            </w:r>
            <w:r w:rsidRPr="00876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1309" w:type="dxa"/>
            <w:noWrap/>
            <w:hideMark/>
          </w:tcPr>
          <w:p w14:paraId="4AFA354A" w14:textId="77777777" w:rsidR="00B937E5" w:rsidRPr="008763EC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7E5" w:rsidRPr="00FA4389" w14:paraId="4AFA354E" w14:textId="77777777" w:rsidTr="00D639F2">
        <w:trPr>
          <w:trHeight w:val="301"/>
        </w:trPr>
        <w:tc>
          <w:tcPr>
            <w:tcW w:w="8047" w:type="dxa"/>
            <w:gridSpan w:val="2"/>
            <w:noWrap/>
            <w:hideMark/>
          </w:tcPr>
          <w:p w14:paraId="4AFA354C" w14:textId="77777777" w:rsidR="00B937E5" w:rsidRPr="008763EC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3EC">
              <w:rPr>
                <w:rFonts w:ascii="Times New Roman" w:hAnsi="Times New Roman" w:cs="Times New Roman"/>
                <w:sz w:val="24"/>
                <w:szCs w:val="24"/>
              </w:rPr>
              <w:t>Pārskata periods (gads)</w:t>
            </w:r>
          </w:p>
        </w:tc>
        <w:tc>
          <w:tcPr>
            <w:tcW w:w="1309" w:type="dxa"/>
            <w:noWrap/>
            <w:hideMark/>
          </w:tcPr>
          <w:p w14:paraId="4AFA354D" w14:textId="77777777" w:rsidR="00B937E5" w:rsidRPr="008763EC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FA354F" w14:textId="77777777" w:rsidR="0001077B" w:rsidRPr="00284AB9" w:rsidRDefault="0001077B" w:rsidP="00783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AFA3550" w14:textId="77777777" w:rsidR="00284AB9" w:rsidRPr="00284AB9" w:rsidRDefault="00284AB9" w:rsidP="00284A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Pr="00284AB9">
        <w:rPr>
          <w:rFonts w:ascii="Times New Roman" w:hAnsi="Times New Roman" w:cs="Times New Roman"/>
          <w:sz w:val="20"/>
          <w:szCs w:val="20"/>
        </w:rPr>
        <w:t>. tabula</w:t>
      </w:r>
    </w:p>
    <w:p w14:paraId="4AFA3551" w14:textId="77777777" w:rsidR="00284AB9" w:rsidRPr="00284AB9" w:rsidRDefault="00284AB9" w:rsidP="00783514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134"/>
        <w:gridCol w:w="992"/>
        <w:gridCol w:w="992"/>
        <w:gridCol w:w="1276"/>
        <w:gridCol w:w="992"/>
        <w:gridCol w:w="1389"/>
      </w:tblGrid>
      <w:tr w:rsidR="003B5C11" w:rsidRPr="00D639F2" w14:paraId="4AFA3556" w14:textId="77777777" w:rsidTr="00E92480">
        <w:trPr>
          <w:trHeight w:val="794"/>
        </w:trPr>
        <w:tc>
          <w:tcPr>
            <w:tcW w:w="2552" w:type="dxa"/>
            <w:gridSpan w:val="2"/>
            <w:vAlign w:val="center"/>
            <w:hideMark/>
          </w:tcPr>
          <w:p w14:paraId="4AFA3552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Finanšu līdzekļu atlikums uz pārskata perioda sākumu (</w:t>
            </w:r>
            <w:r w:rsidRPr="00D639F2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vAlign w:val="center"/>
            <w:hideMark/>
          </w:tcPr>
          <w:p w14:paraId="4AFA3553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 xml:space="preserve">Pārskata periodā </w:t>
            </w:r>
            <w:r w:rsidR="008D04EB" w:rsidRPr="00D639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D04EB" w:rsidRPr="00D639F2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="008D04EB" w:rsidRPr="00D639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2"/>
            <w:vAlign w:val="center"/>
            <w:hideMark/>
          </w:tcPr>
          <w:p w14:paraId="4AFA3554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 xml:space="preserve">Izdevumi pārskata periodā </w:t>
            </w:r>
            <w:r w:rsidR="008D04EB" w:rsidRPr="00D639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D04EB" w:rsidRPr="00D639F2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="008D04EB" w:rsidRPr="00D639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81" w:type="dxa"/>
            <w:gridSpan w:val="2"/>
            <w:vAlign w:val="center"/>
            <w:hideMark/>
          </w:tcPr>
          <w:p w14:paraId="4AFA3555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 xml:space="preserve">Finanšu līdzekļu atlikums uz pārskata perioda beigām </w:t>
            </w:r>
            <w:r w:rsidR="008D04EB" w:rsidRPr="00D639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D04EB" w:rsidRPr="00D639F2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="008D04EB" w:rsidRPr="00D639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C574B" w:rsidRPr="00D639F2" w14:paraId="4AFA355F" w14:textId="77777777" w:rsidTr="00E92480">
        <w:trPr>
          <w:trHeight w:val="851"/>
        </w:trPr>
        <w:tc>
          <w:tcPr>
            <w:tcW w:w="1134" w:type="dxa"/>
            <w:vAlign w:val="center"/>
            <w:hideMark/>
          </w:tcPr>
          <w:p w14:paraId="4AFA3557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kontā</w:t>
            </w:r>
          </w:p>
        </w:tc>
        <w:tc>
          <w:tcPr>
            <w:tcW w:w="1418" w:type="dxa"/>
            <w:vAlign w:val="center"/>
            <w:hideMark/>
          </w:tcPr>
          <w:p w14:paraId="4AFA3558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pēc uzkrāšanas principa*</w:t>
            </w:r>
          </w:p>
        </w:tc>
        <w:tc>
          <w:tcPr>
            <w:tcW w:w="1134" w:type="dxa"/>
            <w:vAlign w:val="center"/>
            <w:hideMark/>
          </w:tcPr>
          <w:p w14:paraId="4AFA3559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saņemtā mērķ</w:t>
            </w:r>
            <w:r w:rsidR="008D04EB"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softHyphen/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dotācija</w:t>
            </w:r>
          </w:p>
        </w:tc>
        <w:tc>
          <w:tcPr>
            <w:tcW w:w="992" w:type="dxa"/>
            <w:vAlign w:val="center"/>
            <w:hideMark/>
          </w:tcPr>
          <w:p w14:paraId="4AFA355A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kopā</w:t>
            </w:r>
            <w:r w:rsidR="008D04EB"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br/>
              <w:t>(1.</w:t>
            </w:r>
            <w:r w:rsidR="008D04EB"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 + </w:t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3.)</w:t>
            </w:r>
          </w:p>
        </w:tc>
        <w:tc>
          <w:tcPr>
            <w:tcW w:w="992" w:type="dxa"/>
            <w:vAlign w:val="center"/>
            <w:hideMark/>
          </w:tcPr>
          <w:p w14:paraId="4AFA355B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pēc naudas plūsmas</w:t>
            </w:r>
          </w:p>
        </w:tc>
        <w:tc>
          <w:tcPr>
            <w:tcW w:w="1276" w:type="dxa"/>
            <w:vAlign w:val="center"/>
            <w:hideMark/>
          </w:tcPr>
          <w:p w14:paraId="4AFA355C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pēc uzkrāšanas principa*</w:t>
            </w:r>
          </w:p>
        </w:tc>
        <w:tc>
          <w:tcPr>
            <w:tcW w:w="992" w:type="dxa"/>
            <w:vAlign w:val="center"/>
            <w:hideMark/>
          </w:tcPr>
          <w:p w14:paraId="4AFA355D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kontā </w:t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br/>
              <w:t>(4.</w:t>
            </w:r>
            <w:r w:rsidR="008D04EB"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 – </w:t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5.)</w:t>
            </w:r>
          </w:p>
        </w:tc>
        <w:tc>
          <w:tcPr>
            <w:tcW w:w="1389" w:type="dxa"/>
            <w:vAlign w:val="center"/>
            <w:hideMark/>
          </w:tcPr>
          <w:p w14:paraId="4AFA355E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pēc uzkrāšanas principa</w:t>
            </w:r>
            <w:r w:rsidRPr="00D639F2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*</w:t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br/>
              <w:t>(2.</w:t>
            </w:r>
            <w:r w:rsidR="008D04EB"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 + </w:t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3.</w:t>
            </w:r>
            <w:r w:rsidR="008D04EB"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 – </w:t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6.)</w:t>
            </w:r>
          </w:p>
        </w:tc>
      </w:tr>
      <w:tr w:rsidR="002C574B" w:rsidRPr="00D639F2" w14:paraId="4AFA3568" w14:textId="77777777" w:rsidTr="00E92480">
        <w:tc>
          <w:tcPr>
            <w:tcW w:w="1134" w:type="dxa"/>
            <w:noWrap/>
            <w:vAlign w:val="center"/>
            <w:hideMark/>
          </w:tcPr>
          <w:p w14:paraId="4AFA3560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8" w:type="dxa"/>
            <w:noWrap/>
            <w:vAlign w:val="center"/>
            <w:hideMark/>
          </w:tcPr>
          <w:p w14:paraId="4AFA3561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4AFA3562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4AFA3563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14:paraId="4AFA3564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4AFA3565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14:paraId="4AFA3566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389" w:type="dxa"/>
            <w:noWrap/>
            <w:vAlign w:val="center"/>
            <w:hideMark/>
          </w:tcPr>
          <w:p w14:paraId="4AFA3567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</w:tr>
      <w:tr w:rsidR="002C574B" w:rsidRPr="00D639F2" w14:paraId="4AFA3571" w14:textId="77777777" w:rsidTr="00E92480">
        <w:trPr>
          <w:trHeight w:val="301"/>
        </w:trPr>
        <w:tc>
          <w:tcPr>
            <w:tcW w:w="1134" w:type="dxa"/>
            <w:noWrap/>
          </w:tcPr>
          <w:p w14:paraId="4AFA3569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4AFA356A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4AFA356B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4AFA356C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4AFA356D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14:paraId="4AFA356E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4AFA356F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4AFA3570" w14:textId="77777777" w:rsidR="00432A23" w:rsidRPr="00D639F2" w:rsidRDefault="00432A23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AFA3572" w14:textId="77777777" w:rsidR="00B937E5" w:rsidRPr="00284AB9" w:rsidRDefault="00B937E5" w:rsidP="00783514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4AFA3573" w14:textId="77777777" w:rsidR="00284AB9" w:rsidRPr="00284AB9" w:rsidRDefault="00284AB9" w:rsidP="00284A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84AB9">
        <w:rPr>
          <w:rFonts w:ascii="Times New Roman" w:hAnsi="Times New Roman" w:cs="Times New Roman"/>
          <w:sz w:val="20"/>
          <w:szCs w:val="20"/>
        </w:rPr>
        <w:t>2. tabula</w:t>
      </w:r>
    </w:p>
    <w:tbl>
      <w:tblPr>
        <w:tblW w:w="93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2327"/>
        <w:gridCol w:w="675"/>
        <w:gridCol w:w="709"/>
        <w:gridCol w:w="712"/>
        <w:gridCol w:w="810"/>
        <w:gridCol w:w="956"/>
        <w:gridCol w:w="1241"/>
        <w:gridCol w:w="1065"/>
      </w:tblGrid>
      <w:tr w:rsidR="00432A23" w:rsidRPr="00D639F2" w14:paraId="4AFA3575" w14:textId="77777777" w:rsidTr="00E92480">
        <w:trPr>
          <w:trHeight w:val="255"/>
        </w:trPr>
        <w:tc>
          <w:tcPr>
            <w:tcW w:w="93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FA3574" w14:textId="77777777" w:rsidR="00432A23" w:rsidRPr="00D639F2" w:rsidRDefault="00432A23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Informācija par piešķirtā finansējuma izlietojumu:</w:t>
            </w:r>
          </w:p>
        </w:tc>
      </w:tr>
      <w:tr w:rsidR="003B5C11" w:rsidRPr="00D639F2" w14:paraId="4AFA357A" w14:textId="77777777" w:rsidTr="00E92480">
        <w:trPr>
          <w:trHeight w:val="282"/>
        </w:trPr>
        <w:tc>
          <w:tcPr>
            <w:tcW w:w="82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AFA3576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Kods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AFA357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Saņēmēja grupas veids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AFA3578" w14:textId="77777777" w:rsidR="00B937E5" w:rsidRPr="00E92480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E9248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Saņē</w:t>
            </w:r>
            <w:r w:rsidR="00990524" w:rsidRPr="00E9248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softHyphen/>
            </w:r>
            <w:r w:rsidRPr="00E9248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mēju skaits</w:t>
            </w:r>
          </w:p>
        </w:tc>
        <w:tc>
          <w:tcPr>
            <w:tcW w:w="5493" w:type="dxa"/>
            <w:gridSpan w:val="6"/>
            <w:tcBorders>
              <w:top w:val="single" w:sz="4" w:space="0" w:color="auto"/>
            </w:tcBorders>
            <w:noWrap/>
            <w:vAlign w:val="center"/>
            <w:hideMark/>
          </w:tcPr>
          <w:p w14:paraId="4AFA3579" w14:textId="77777777" w:rsidR="00B937E5" w:rsidRPr="00D639F2" w:rsidRDefault="00741731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Finansējuma</w:t>
            </w:r>
            <w:r w:rsidR="00B937E5" w:rsidRPr="00D639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73A5" w:rsidRPr="00D639F2">
              <w:rPr>
                <w:rFonts w:ascii="Times New Roman" w:hAnsi="Times New Roman" w:cs="Times New Roman"/>
                <w:sz w:val="20"/>
                <w:szCs w:val="20"/>
              </w:rPr>
              <w:t>izlietojums</w:t>
            </w:r>
          </w:p>
        </w:tc>
      </w:tr>
      <w:tr w:rsidR="003B5C11" w:rsidRPr="00D639F2" w14:paraId="4AFA3584" w14:textId="77777777" w:rsidTr="00E92480">
        <w:trPr>
          <w:trHeight w:val="1800"/>
        </w:trPr>
        <w:tc>
          <w:tcPr>
            <w:tcW w:w="826" w:type="dxa"/>
            <w:vMerge/>
            <w:hideMark/>
          </w:tcPr>
          <w:p w14:paraId="4AFA357B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vMerge/>
            <w:hideMark/>
          </w:tcPr>
          <w:p w14:paraId="4AFA357C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vMerge/>
            <w:vAlign w:val="center"/>
            <w:hideMark/>
          </w:tcPr>
          <w:p w14:paraId="4AFA357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AFA357E" w14:textId="77777777" w:rsidR="00B937E5" w:rsidRPr="00D639F2" w:rsidRDefault="00B937E5" w:rsidP="00D639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18"/>
                <w:szCs w:val="17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t>atlīdzība (3.</w:t>
            </w:r>
            <w:r w:rsidR="008D04EB"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t> + </w:t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t>6.)</w:t>
            </w:r>
          </w:p>
        </w:tc>
        <w:tc>
          <w:tcPr>
            <w:tcW w:w="712" w:type="dxa"/>
            <w:vAlign w:val="center"/>
            <w:hideMark/>
          </w:tcPr>
          <w:p w14:paraId="4AFA357F" w14:textId="77777777" w:rsidR="00B937E5" w:rsidRPr="00D639F2" w:rsidRDefault="00B937E5" w:rsidP="00D639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18"/>
                <w:szCs w:val="17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t>atalgo</w:t>
            </w:r>
            <w:r w:rsidR="006B11F7"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softHyphen/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t>jums (4.</w:t>
            </w:r>
            <w:r w:rsidR="008D04EB"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t> + </w:t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t>5.)</w:t>
            </w:r>
          </w:p>
        </w:tc>
        <w:tc>
          <w:tcPr>
            <w:tcW w:w="810" w:type="dxa"/>
            <w:vAlign w:val="center"/>
            <w:hideMark/>
          </w:tcPr>
          <w:p w14:paraId="4AFA3580" w14:textId="77777777" w:rsidR="00B937E5" w:rsidRPr="00D639F2" w:rsidRDefault="00B937E5" w:rsidP="00D639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18"/>
                <w:szCs w:val="17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t>mēneša amat</w:t>
            </w:r>
            <w:r w:rsidR="00990524"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softHyphen/>
            </w:r>
            <w:r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t>alga</w:t>
            </w:r>
          </w:p>
        </w:tc>
        <w:tc>
          <w:tcPr>
            <w:tcW w:w="956" w:type="dxa"/>
            <w:vAlign w:val="center"/>
            <w:hideMark/>
          </w:tcPr>
          <w:p w14:paraId="4AFA3581" w14:textId="77777777" w:rsidR="00B937E5" w:rsidRPr="00D639F2" w:rsidRDefault="00B937E5" w:rsidP="00D639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18"/>
                <w:szCs w:val="17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t>atalgojums fiziskām personām uz tiesiskās attiecības regulējošu dokumentu pamata</w:t>
            </w:r>
          </w:p>
        </w:tc>
        <w:tc>
          <w:tcPr>
            <w:tcW w:w="1241" w:type="dxa"/>
            <w:vAlign w:val="center"/>
            <w:hideMark/>
          </w:tcPr>
          <w:p w14:paraId="4AFA3582" w14:textId="77777777" w:rsidR="00B937E5" w:rsidRPr="00E92480" w:rsidRDefault="00B937E5" w:rsidP="00D639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3"/>
                <w:sz w:val="18"/>
                <w:szCs w:val="17"/>
              </w:rPr>
            </w:pPr>
            <w:r w:rsidRPr="00E92480">
              <w:rPr>
                <w:rFonts w:ascii="Times New Roman" w:hAnsi="Times New Roman" w:cs="Times New Roman"/>
                <w:spacing w:val="-3"/>
                <w:sz w:val="18"/>
                <w:szCs w:val="17"/>
              </w:rPr>
              <w:t>darba devēja valsts sociālās apdrošināšanas obligātās iemaksas, sociāla rakstura pabalsti un kompensācijas</w:t>
            </w:r>
          </w:p>
        </w:tc>
        <w:tc>
          <w:tcPr>
            <w:tcW w:w="1065" w:type="dxa"/>
            <w:vAlign w:val="center"/>
            <w:hideMark/>
          </w:tcPr>
          <w:p w14:paraId="4AFA3583" w14:textId="77777777" w:rsidR="00B937E5" w:rsidRPr="00D639F2" w:rsidRDefault="00B937E5" w:rsidP="00D639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18"/>
                <w:szCs w:val="17"/>
              </w:rPr>
            </w:pPr>
            <w:r w:rsidRPr="00D639F2">
              <w:rPr>
                <w:rFonts w:ascii="Times New Roman" w:hAnsi="Times New Roman" w:cs="Times New Roman"/>
                <w:spacing w:val="-2"/>
                <w:sz w:val="18"/>
                <w:szCs w:val="17"/>
              </w:rPr>
              <w:t>pārējie iepriekš neklasificētie pakalpojumu veidi**</w:t>
            </w:r>
          </w:p>
        </w:tc>
      </w:tr>
      <w:tr w:rsidR="003B5C11" w:rsidRPr="00D639F2" w14:paraId="4AFA358E" w14:textId="77777777" w:rsidTr="00E92480">
        <w:trPr>
          <w:trHeight w:val="300"/>
        </w:trPr>
        <w:tc>
          <w:tcPr>
            <w:tcW w:w="826" w:type="dxa"/>
            <w:vMerge/>
            <w:hideMark/>
          </w:tcPr>
          <w:p w14:paraId="4AFA3585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vMerge/>
            <w:hideMark/>
          </w:tcPr>
          <w:p w14:paraId="4AFA3586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vMerge/>
            <w:vAlign w:val="center"/>
            <w:hideMark/>
          </w:tcPr>
          <w:p w14:paraId="4AFA358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AFA3588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1000</w:t>
            </w:r>
          </w:p>
        </w:tc>
        <w:tc>
          <w:tcPr>
            <w:tcW w:w="712" w:type="dxa"/>
            <w:noWrap/>
            <w:vAlign w:val="center"/>
            <w:hideMark/>
          </w:tcPr>
          <w:p w14:paraId="4AFA358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1100</w:t>
            </w:r>
          </w:p>
        </w:tc>
        <w:tc>
          <w:tcPr>
            <w:tcW w:w="810" w:type="dxa"/>
            <w:noWrap/>
            <w:vAlign w:val="center"/>
            <w:hideMark/>
          </w:tcPr>
          <w:p w14:paraId="4AFA358A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1110</w:t>
            </w:r>
          </w:p>
        </w:tc>
        <w:tc>
          <w:tcPr>
            <w:tcW w:w="956" w:type="dxa"/>
            <w:noWrap/>
            <w:vAlign w:val="center"/>
            <w:hideMark/>
          </w:tcPr>
          <w:p w14:paraId="4AFA358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1150</w:t>
            </w:r>
          </w:p>
        </w:tc>
        <w:tc>
          <w:tcPr>
            <w:tcW w:w="1241" w:type="dxa"/>
            <w:noWrap/>
            <w:vAlign w:val="center"/>
            <w:hideMark/>
          </w:tcPr>
          <w:p w14:paraId="4AFA358C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1200</w:t>
            </w:r>
          </w:p>
        </w:tc>
        <w:tc>
          <w:tcPr>
            <w:tcW w:w="1065" w:type="dxa"/>
            <w:noWrap/>
            <w:vAlign w:val="center"/>
            <w:hideMark/>
          </w:tcPr>
          <w:p w14:paraId="4AFA358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2279</w:t>
            </w:r>
          </w:p>
        </w:tc>
      </w:tr>
      <w:tr w:rsidR="003B5C11" w:rsidRPr="00D639F2" w14:paraId="4AFA3598" w14:textId="77777777" w:rsidTr="00E92480">
        <w:tc>
          <w:tcPr>
            <w:tcW w:w="826" w:type="dxa"/>
            <w:noWrap/>
            <w:hideMark/>
          </w:tcPr>
          <w:p w14:paraId="4AFA358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A</w:t>
            </w:r>
          </w:p>
        </w:tc>
        <w:tc>
          <w:tcPr>
            <w:tcW w:w="2327" w:type="dxa"/>
            <w:noWrap/>
            <w:hideMark/>
          </w:tcPr>
          <w:p w14:paraId="4AFA3590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675" w:type="dxa"/>
            <w:noWrap/>
            <w:vAlign w:val="center"/>
            <w:hideMark/>
          </w:tcPr>
          <w:p w14:paraId="4AFA359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AFA3592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712" w:type="dxa"/>
            <w:noWrap/>
            <w:vAlign w:val="center"/>
            <w:hideMark/>
          </w:tcPr>
          <w:p w14:paraId="4AFA359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810" w:type="dxa"/>
            <w:noWrap/>
            <w:vAlign w:val="center"/>
            <w:hideMark/>
          </w:tcPr>
          <w:p w14:paraId="4AFA3594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956" w:type="dxa"/>
            <w:noWrap/>
            <w:vAlign w:val="center"/>
            <w:hideMark/>
          </w:tcPr>
          <w:p w14:paraId="4AFA359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241" w:type="dxa"/>
            <w:noWrap/>
            <w:vAlign w:val="center"/>
            <w:hideMark/>
          </w:tcPr>
          <w:p w14:paraId="4AFA3596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065" w:type="dxa"/>
            <w:noWrap/>
            <w:vAlign w:val="center"/>
            <w:hideMark/>
          </w:tcPr>
          <w:p w14:paraId="4AFA359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39F2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</w:tr>
      <w:tr w:rsidR="003B5C11" w:rsidRPr="00D639F2" w14:paraId="4AFA35A2" w14:textId="77777777" w:rsidTr="00E92480">
        <w:tc>
          <w:tcPr>
            <w:tcW w:w="826" w:type="dxa"/>
            <w:noWrap/>
            <w:hideMark/>
          </w:tcPr>
          <w:p w14:paraId="4AFA3599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KOPA</w:t>
            </w:r>
          </w:p>
        </w:tc>
        <w:tc>
          <w:tcPr>
            <w:tcW w:w="2327" w:type="dxa"/>
            <w:noWrap/>
            <w:hideMark/>
          </w:tcPr>
          <w:p w14:paraId="4AFA359A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675" w:type="dxa"/>
            <w:noWrap/>
          </w:tcPr>
          <w:p w14:paraId="4AFA359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59C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59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59E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59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5A0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5A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B5C11" w:rsidRPr="00D639F2" w14:paraId="4AFA35AC" w14:textId="77777777" w:rsidTr="00E92480">
        <w:tc>
          <w:tcPr>
            <w:tcW w:w="826" w:type="dxa"/>
            <w:noWrap/>
            <w:hideMark/>
          </w:tcPr>
          <w:p w14:paraId="4AFA35A3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JKD</w:t>
            </w:r>
          </w:p>
        </w:tc>
        <w:tc>
          <w:tcPr>
            <w:tcW w:w="2327" w:type="dxa"/>
            <w:noWrap/>
            <w:hideMark/>
          </w:tcPr>
          <w:p w14:paraId="4AFA35A4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Jauktā kora diriģents</w:t>
            </w:r>
          </w:p>
        </w:tc>
        <w:tc>
          <w:tcPr>
            <w:tcW w:w="675" w:type="dxa"/>
            <w:noWrap/>
          </w:tcPr>
          <w:p w14:paraId="4AFA35A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5A6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5A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5A8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5A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5AA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5A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5B6" w14:textId="77777777" w:rsidTr="00E92480">
        <w:tc>
          <w:tcPr>
            <w:tcW w:w="826" w:type="dxa"/>
            <w:noWrap/>
            <w:hideMark/>
          </w:tcPr>
          <w:p w14:paraId="4AFA35AD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SKD</w:t>
            </w:r>
          </w:p>
        </w:tc>
        <w:tc>
          <w:tcPr>
            <w:tcW w:w="2327" w:type="dxa"/>
            <w:noWrap/>
            <w:hideMark/>
          </w:tcPr>
          <w:p w14:paraId="4AFA35AE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Sieviešu kora diriģents</w:t>
            </w:r>
          </w:p>
        </w:tc>
        <w:tc>
          <w:tcPr>
            <w:tcW w:w="675" w:type="dxa"/>
            <w:noWrap/>
          </w:tcPr>
          <w:p w14:paraId="4AFA35A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5B0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5B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5B2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5B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5B4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5B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5C0" w14:textId="77777777" w:rsidTr="00E92480">
        <w:tc>
          <w:tcPr>
            <w:tcW w:w="826" w:type="dxa"/>
            <w:noWrap/>
            <w:hideMark/>
          </w:tcPr>
          <w:p w14:paraId="4AFA35B7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VKD</w:t>
            </w:r>
          </w:p>
        </w:tc>
        <w:tc>
          <w:tcPr>
            <w:tcW w:w="2327" w:type="dxa"/>
            <w:noWrap/>
            <w:hideMark/>
          </w:tcPr>
          <w:p w14:paraId="4AFA35B8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Vīru kora diriģents</w:t>
            </w:r>
          </w:p>
        </w:tc>
        <w:tc>
          <w:tcPr>
            <w:tcW w:w="675" w:type="dxa"/>
            <w:noWrap/>
          </w:tcPr>
          <w:p w14:paraId="4AFA35B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5BA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5B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5BC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5B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5BE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5B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5CA" w14:textId="77777777" w:rsidTr="00E92480">
        <w:tc>
          <w:tcPr>
            <w:tcW w:w="826" w:type="dxa"/>
            <w:noWrap/>
            <w:hideMark/>
          </w:tcPr>
          <w:p w14:paraId="4AFA35C1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SKD</w:t>
            </w:r>
          </w:p>
        </w:tc>
        <w:tc>
          <w:tcPr>
            <w:tcW w:w="2327" w:type="dxa"/>
            <w:noWrap/>
            <w:hideMark/>
          </w:tcPr>
          <w:p w14:paraId="4AFA35C2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Senioru kora diriģents</w:t>
            </w:r>
          </w:p>
        </w:tc>
        <w:tc>
          <w:tcPr>
            <w:tcW w:w="675" w:type="dxa"/>
            <w:noWrap/>
          </w:tcPr>
          <w:p w14:paraId="4AFA35C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5C4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5C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5C6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5C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5C8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5C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5D4" w14:textId="77777777" w:rsidTr="00E92480">
        <w:tc>
          <w:tcPr>
            <w:tcW w:w="826" w:type="dxa"/>
            <w:noWrap/>
            <w:hideMark/>
          </w:tcPr>
          <w:p w14:paraId="4AFA35CB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JAKD</w:t>
            </w:r>
          </w:p>
        </w:tc>
        <w:tc>
          <w:tcPr>
            <w:tcW w:w="2327" w:type="dxa"/>
            <w:noWrap/>
            <w:hideMark/>
          </w:tcPr>
          <w:p w14:paraId="4AFA35CC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Jauniešu kora diriģents</w:t>
            </w:r>
          </w:p>
        </w:tc>
        <w:tc>
          <w:tcPr>
            <w:tcW w:w="675" w:type="dxa"/>
            <w:noWrap/>
          </w:tcPr>
          <w:p w14:paraId="4AFA35C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5CE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5C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5D0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5D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5D2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5D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5DE" w14:textId="77777777" w:rsidTr="00E92480">
        <w:tc>
          <w:tcPr>
            <w:tcW w:w="826" w:type="dxa"/>
            <w:noWrap/>
            <w:hideMark/>
          </w:tcPr>
          <w:p w14:paraId="4AFA35D5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BKD</w:t>
            </w:r>
          </w:p>
        </w:tc>
        <w:tc>
          <w:tcPr>
            <w:tcW w:w="2327" w:type="dxa"/>
            <w:noWrap/>
            <w:hideMark/>
          </w:tcPr>
          <w:p w14:paraId="4AFA35D6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Bērnu kora diriģents</w:t>
            </w:r>
          </w:p>
        </w:tc>
        <w:tc>
          <w:tcPr>
            <w:tcW w:w="675" w:type="dxa"/>
            <w:noWrap/>
          </w:tcPr>
          <w:p w14:paraId="4AFA35D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5D8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5D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5DA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5D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5DC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5D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5E8" w14:textId="77777777" w:rsidTr="00E92480">
        <w:tc>
          <w:tcPr>
            <w:tcW w:w="826" w:type="dxa"/>
            <w:noWrap/>
            <w:hideMark/>
          </w:tcPr>
          <w:p w14:paraId="4AFA35DF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JVAV</w:t>
            </w:r>
          </w:p>
        </w:tc>
        <w:tc>
          <w:tcPr>
            <w:tcW w:w="2327" w:type="dxa"/>
            <w:noWrap/>
            <w:hideMark/>
          </w:tcPr>
          <w:p w14:paraId="4AFA35E0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Jauktā vokālā ansambļa vadītājs</w:t>
            </w:r>
          </w:p>
        </w:tc>
        <w:tc>
          <w:tcPr>
            <w:tcW w:w="675" w:type="dxa"/>
            <w:noWrap/>
          </w:tcPr>
          <w:p w14:paraId="4AFA35E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5E2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5E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5E4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5E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5E6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5E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5F2" w14:textId="77777777" w:rsidTr="00E92480">
        <w:tc>
          <w:tcPr>
            <w:tcW w:w="826" w:type="dxa"/>
            <w:noWrap/>
            <w:hideMark/>
          </w:tcPr>
          <w:p w14:paraId="4AFA35E9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SVAV</w:t>
            </w:r>
          </w:p>
        </w:tc>
        <w:tc>
          <w:tcPr>
            <w:tcW w:w="2327" w:type="dxa"/>
            <w:noWrap/>
            <w:hideMark/>
          </w:tcPr>
          <w:p w14:paraId="4AFA35EA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Sieviešu vokālā ansambļa vadītājs</w:t>
            </w:r>
          </w:p>
        </w:tc>
        <w:tc>
          <w:tcPr>
            <w:tcW w:w="675" w:type="dxa"/>
            <w:noWrap/>
          </w:tcPr>
          <w:p w14:paraId="4AFA35E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5EC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5E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5EE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5E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5F0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5F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5FC" w14:textId="77777777" w:rsidTr="00E92480">
        <w:tc>
          <w:tcPr>
            <w:tcW w:w="826" w:type="dxa"/>
            <w:noWrap/>
            <w:hideMark/>
          </w:tcPr>
          <w:p w14:paraId="4AFA35F3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VVAV</w:t>
            </w:r>
          </w:p>
        </w:tc>
        <w:tc>
          <w:tcPr>
            <w:tcW w:w="2327" w:type="dxa"/>
            <w:noWrap/>
            <w:hideMark/>
          </w:tcPr>
          <w:p w14:paraId="4AFA35F4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Vīru vokālā ansambļa vadītājs</w:t>
            </w:r>
          </w:p>
        </w:tc>
        <w:tc>
          <w:tcPr>
            <w:tcW w:w="675" w:type="dxa"/>
            <w:noWrap/>
          </w:tcPr>
          <w:p w14:paraId="4AFA35F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5F6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5F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5F8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5F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5FA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5F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06" w14:textId="77777777" w:rsidTr="00E92480">
        <w:tc>
          <w:tcPr>
            <w:tcW w:w="826" w:type="dxa"/>
            <w:noWrap/>
            <w:hideMark/>
          </w:tcPr>
          <w:p w14:paraId="4AFA35FD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SVAV</w:t>
            </w:r>
          </w:p>
        </w:tc>
        <w:tc>
          <w:tcPr>
            <w:tcW w:w="2327" w:type="dxa"/>
            <w:noWrap/>
            <w:hideMark/>
          </w:tcPr>
          <w:p w14:paraId="4AFA35FE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Senioru vokālā ansambļa vadītājs</w:t>
            </w:r>
          </w:p>
        </w:tc>
        <w:tc>
          <w:tcPr>
            <w:tcW w:w="675" w:type="dxa"/>
            <w:noWrap/>
          </w:tcPr>
          <w:p w14:paraId="4AFA35F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00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0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02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0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04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0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10" w14:textId="77777777" w:rsidTr="00E92480">
        <w:tc>
          <w:tcPr>
            <w:tcW w:w="826" w:type="dxa"/>
            <w:noWrap/>
            <w:hideMark/>
          </w:tcPr>
          <w:p w14:paraId="4AFA3607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JAVV</w:t>
            </w:r>
          </w:p>
        </w:tc>
        <w:tc>
          <w:tcPr>
            <w:tcW w:w="2327" w:type="dxa"/>
            <w:noWrap/>
            <w:hideMark/>
          </w:tcPr>
          <w:p w14:paraId="4AFA3608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Jauniešu vokālā ansambļa vadītājs</w:t>
            </w:r>
          </w:p>
        </w:tc>
        <w:tc>
          <w:tcPr>
            <w:tcW w:w="675" w:type="dxa"/>
            <w:noWrap/>
          </w:tcPr>
          <w:p w14:paraId="4AFA360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0A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0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0C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0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0E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0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1A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11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BVAV</w:t>
            </w:r>
          </w:p>
        </w:tc>
        <w:tc>
          <w:tcPr>
            <w:tcW w:w="2327" w:type="dxa"/>
            <w:noWrap/>
            <w:hideMark/>
          </w:tcPr>
          <w:p w14:paraId="4AFA3612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Bērnu vokālā ansambļa vadītājs</w:t>
            </w:r>
          </w:p>
        </w:tc>
        <w:tc>
          <w:tcPr>
            <w:tcW w:w="675" w:type="dxa"/>
            <w:noWrap/>
          </w:tcPr>
          <w:p w14:paraId="4AFA361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14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1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16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1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18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1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24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1B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BTDKV</w:t>
            </w:r>
          </w:p>
        </w:tc>
        <w:tc>
          <w:tcPr>
            <w:tcW w:w="2327" w:type="dxa"/>
            <w:noWrap/>
            <w:hideMark/>
          </w:tcPr>
          <w:p w14:paraId="4AFA361C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Bērnu tautas deju kolektīva vadītājs</w:t>
            </w:r>
          </w:p>
        </w:tc>
        <w:tc>
          <w:tcPr>
            <w:tcW w:w="675" w:type="dxa"/>
            <w:noWrap/>
          </w:tcPr>
          <w:p w14:paraId="4AFA361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1E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1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20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2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22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2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2E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25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JTDKV</w:t>
            </w:r>
          </w:p>
        </w:tc>
        <w:tc>
          <w:tcPr>
            <w:tcW w:w="2327" w:type="dxa"/>
            <w:noWrap/>
            <w:hideMark/>
          </w:tcPr>
          <w:p w14:paraId="4AFA3626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Jauniešu tautas deju kolektīva vadītājs</w:t>
            </w:r>
          </w:p>
        </w:tc>
        <w:tc>
          <w:tcPr>
            <w:tcW w:w="675" w:type="dxa"/>
            <w:noWrap/>
          </w:tcPr>
          <w:p w14:paraId="4AFA362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28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2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2A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2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2C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2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38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2F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VTDKV</w:t>
            </w:r>
          </w:p>
        </w:tc>
        <w:tc>
          <w:tcPr>
            <w:tcW w:w="2327" w:type="dxa"/>
            <w:hideMark/>
          </w:tcPr>
          <w:p w14:paraId="4AFA3630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Vidējās paaudzes tautas deju kolektīva vadītājs</w:t>
            </w:r>
          </w:p>
        </w:tc>
        <w:tc>
          <w:tcPr>
            <w:tcW w:w="675" w:type="dxa"/>
            <w:noWrap/>
          </w:tcPr>
          <w:p w14:paraId="4AFA363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32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3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34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3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36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3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42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39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STDKV</w:t>
            </w:r>
          </w:p>
        </w:tc>
        <w:tc>
          <w:tcPr>
            <w:tcW w:w="2327" w:type="dxa"/>
            <w:noWrap/>
            <w:hideMark/>
          </w:tcPr>
          <w:p w14:paraId="4AFA363A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Senioru tautas deju kolektīva vadītājs</w:t>
            </w:r>
          </w:p>
        </w:tc>
        <w:tc>
          <w:tcPr>
            <w:tcW w:w="675" w:type="dxa"/>
            <w:noWrap/>
          </w:tcPr>
          <w:p w14:paraId="4AFA363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3C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3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3E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3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40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4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4C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43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POV</w:t>
            </w:r>
          </w:p>
        </w:tc>
        <w:tc>
          <w:tcPr>
            <w:tcW w:w="2327" w:type="dxa"/>
            <w:noWrap/>
            <w:hideMark/>
          </w:tcPr>
          <w:p w14:paraId="4AFA3644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Pūtēju orķestra diriģents</w:t>
            </w:r>
          </w:p>
        </w:tc>
        <w:tc>
          <w:tcPr>
            <w:tcW w:w="675" w:type="dxa"/>
            <w:noWrap/>
          </w:tcPr>
          <w:p w14:paraId="4AFA364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46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4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48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4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4A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4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56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4D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STUDV</w:t>
            </w:r>
          </w:p>
        </w:tc>
        <w:tc>
          <w:tcPr>
            <w:tcW w:w="2327" w:type="dxa"/>
            <w:hideMark/>
          </w:tcPr>
          <w:p w14:paraId="4AFA364E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Tautas lietišķās mākslas studijas mākslinieciskais vadītājs</w:t>
            </w:r>
          </w:p>
        </w:tc>
        <w:tc>
          <w:tcPr>
            <w:tcW w:w="675" w:type="dxa"/>
            <w:noWrap/>
          </w:tcPr>
          <w:p w14:paraId="4AFA364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50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5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52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5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54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5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60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57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FOLKV</w:t>
            </w:r>
          </w:p>
        </w:tc>
        <w:tc>
          <w:tcPr>
            <w:tcW w:w="2327" w:type="dxa"/>
            <w:noWrap/>
            <w:hideMark/>
          </w:tcPr>
          <w:p w14:paraId="4AFA3658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Folkloras kopas vadītājs</w:t>
            </w:r>
          </w:p>
        </w:tc>
        <w:tc>
          <w:tcPr>
            <w:tcW w:w="675" w:type="dxa"/>
            <w:noWrap/>
          </w:tcPr>
          <w:p w14:paraId="4AFA365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5A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5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5C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5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5E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5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6A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61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ETNO</w:t>
            </w:r>
          </w:p>
        </w:tc>
        <w:tc>
          <w:tcPr>
            <w:tcW w:w="2327" w:type="dxa"/>
            <w:noWrap/>
            <w:hideMark/>
          </w:tcPr>
          <w:p w14:paraId="4AFA3662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Etnogrāfiskā ansambļa vadītājs</w:t>
            </w:r>
          </w:p>
        </w:tc>
        <w:tc>
          <w:tcPr>
            <w:tcW w:w="675" w:type="dxa"/>
            <w:noWrap/>
          </w:tcPr>
          <w:p w14:paraId="4AFA366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64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6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66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6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68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6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74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6B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TMUZ</w:t>
            </w:r>
          </w:p>
        </w:tc>
        <w:tc>
          <w:tcPr>
            <w:tcW w:w="2327" w:type="dxa"/>
            <w:noWrap/>
            <w:hideMark/>
          </w:tcPr>
          <w:p w14:paraId="4AFA366C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Tautas mūzikas ansambļa vadītājs</w:t>
            </w:r>
          </w:p>
        </w:tc>
        <w:tc>
          <w:tcPr>
            <w:tcW w:w="675" w:type="dxa"/>
            <w:noWrap/>
          </w:tcPr>
          <w:p w14:paraId="4AFA366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6E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6F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70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7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72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7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7E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75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KOKL</w:t>
            </w:r>
          </w:p>
        </w:tc>
        <w:tc>
          <w:tcPr>
            <w:tcW w:w="2327" w:type="dxa"/>
            <w:noWrap/>
            <w:hideMark/>
          </w:tcPr>
          <w:p w14:paraId="4AFA3676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Koklētāju ansambļa vadītājs</w:t>
            </w:r>
          </w:p>
        </w:tc>
        <w:tc>
          <w:tcPr>
            <w:tcW w:w="675" w:type="dxa"/>
            <w:noWrap/>
          </w:tcPr>
          <w:p w14:paraId="4AFA367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78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79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7A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7B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7C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7D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C11" w:rsidRPr="00D639F2" w14:paraId="4AFA3688" w14:textId="77777777" w:rsidTr="00E92480">
        <w:trPr>
          <w:trHeight w:val="20"/>
        </w:trPr>
        <w:tc>
          <w:tcPr>
            <w:tcW w:w="826" w:type="dxa"/>
            <w:noWrap/>
            <w:hideMark/>
          </w:tcPr>
          <w:p w14:paraId="4AFA367F" w14:textId="77777777" w:rsidR="00B937E5" w:rsidRPr="00D639F2" w:rsidRDefault="00B937E5" w:rsidP="00D639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ATEA</w:t>
            </w:r>
          </w:p>
        </w:tc>
        <w:tc>
          <w:tcPr>
            <w:tcW w:w="2327" w:type="dxa"/>
            <w:noWrap/>
            <w:hideMark/>
          </w:tcPr>
          <w:p w14:paraId="4AFA3680" w14:textId="77777777" w:rsidR="00B937E5" w:rsidRPr="00D639F2" w:rsidRDefault="00B937E5" w:rsidP="00D639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9F2">
              <w:rPr>
                <w:rFonts w:ascii="Times New Roman" w:hAnsi="Times New Roman" w:cs="Times New Roman"/>
                <w:sz w:val="20"/>
                <w:szCs w:val="20"/>
              </w:rPr>
              <w:t>Amatierteātra kolektīva vadītājs</w:t>
            </w:r>
          </w:p>
        </w:tc>
        <w:tc>
          <w:tcPr>
            <w:tcW w:w="675" w:type="dxa"/>
            <w:noWrap/>
          </w:tcPr>
          <w:p w14:paraId="4AFA3681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14:paraId="4AFA3682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</w:tcPr>
          <w:p w14:paraId="4AFA3683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4AFA3684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noWrap/>
          </w:tcPr>
          <w:p w14:paraId="4AFA3685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noWrap/>
          </w:tcPr>
          <w:p w14:paraId="4AFA3686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noWrap/>
          </w:tcPr>
          <w:p w14:paraId="4AFA3687" w14:textId="77777777" w:rsidR="00B937E5" w:rsidRPr="00D639F2" w:rsidRDefault="00B937E5" w:rsidP="00D63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AFA3689" w14:textId="77777777" w:rsidR="00284AB9" w:rsidRPr="00284AB9" w:rsidRDefault="00284AB9" w:rsidP="00284AB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AFA368A" w14:textId="77777777" w:rsidR="00284AB9" w:rsidRPr="00284AB9" w:rsidRDefault="00284AB9" w:rsidP="00284AB9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84AB9">
        <w:rPr>
          <w:rFonts w:ascii="Times New Roman" w:hAnsi="Times New Roman" w:cs="Times New Roman"/>
          <w:sz w:val="18"/>
          <w:szCs w:val="20"/>
        </w:rPr>
        <w:t>Piezīmes.</w:t>
      </w:r>
    </w:p>
    <w:p w14:paraId="4AFA368B" w14:textId="6DA19F45" w:rsidR="00B937E5" w:rsidRPr="00284AB9" w:rsidRDefault="00284AB9" w:rsidP="00284AB9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84AB9">
        <w:rPr>
          <w:rFonts w:ascii="Times New Roman" w:hAnsi="Times New Roman" w:cs="Times New Roman"/>
          <w:sz w:val="18"/>
          <w:szCs w:val="20"/>
        </w:rPr>
        <w:t xml:space="preserve">1. </w:t>
      </w:r>
      <w:r w:rsidR="00B937E5" w:rsidRPr="00284AB9">
        <w:rPr>
          <w:rFonts w:ascii="Times New Roman" w:hAnsi="Times New Roman" w:cs="Times New Roman"/>
          <w:sz w:val="18"/>
          <w:szCs w:val="20"/>
        </w:rPr>
        <w:t xml:space="preserve">* </w:t>
      </w:r>
      <w:r w:rsidRPr="00284AB9">
        <w:rPr>
          <w:rFonts w:ascii="Times New Roman" w:hAnsi="Times New Roman" w:cs="Times New Roman"/>
          <w:sz w:val="18"/>
          <w:szCs w:val="20"/>
        </w:rPr>
        <w:t>A</w:t>
      </w:r>
      <w:r w:rsidR="00B937E5" w:rsidRPr="00284AB9">
        <w:rPr>
          <w:rFonts w:ascii="Times New Roman" w:hAnsi="Times New Roman" w:cs="Times New Roman"/>
          <w:sz w:val="18"/>
          <w:szCs w:val="20"/>
        </w:rPr>
        <w:t>ili neaizpilda dibinātāji</w:t>
      </w:r>
      <w:r w:rsidR="008D04EB" w:rsidRPr="00284AB9">
        <w:rPr>
          <w:rFonts w:ascii="Times New Roman" w:hAnsi="Times New Roman" w:cs="Times New Roman"/>
          <w:sz w:val="18"/>
          <w:szCs w:val="20"/>
        </w:rPr>
        <w:t xml:space="preserve"> – </w:t>
      </w:r>
      <w:r w:rsidR="00B937E5" w:rsidRPr="00284AB9">
        <w:rPr>
          <w:rFonts w:ascii="Times New Roman" w:hAnsi="Times New Roman" w:cs="Times New Roman"/>
          <w:sz w:val="18"/>
          <w:szCs w:val="20"/>
        </w:rPr>
        <w:t>fiziskās personas</w:t>
      </w:r>
      <w:r w:rsidRPr="00284AB9">
        <w:rPr>
          <w:rFonts w:ascii="Times New Roman" w:hAnsi="Times New Roman" w:cs="Times New Roman"/>
          <w:sz w:val="18"/>
          <w:szCs w:val="20"/>
        </w:rPr>
        <w:t>.</w:t>
      </w:r>
    </w:p>
    <w:p w14:paraId="4AFA368C" w14:textId="6C6817A5" w:rsidR="00F244B8" w:rsidRPr="00284AB9" w:rsidRDefault="00284AB9" w:rsidP="00284AB9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284AB9">
        <w:rPr>
          <w:rFonts w:ascii="Times New Roman" w:hAnsi="Times New Roman" w:cs="Times New Roman"/>
          <w:sz w:val="18"/>
          <w:szCs w:val="20"/>
        </w:rPr>
        <w:t xml:space="preserve">2. </w:t>
      </w:r>
      <w:r w:rsidR="00B937E5" w:rsidRPr="00284AB9">
        <w:rPr>
          <w:rFonts w:ascii="Times New Roman" w:hAnsi="Times New Roman" w:cs="Times New Roman"/>
          <w:sz w:val="18"/>
          <w:szCs w:val="20"/>
        </w:rPr>
        <w:t xml:space="preserve">** </w:t>
      </w:r>
      <w:r w:rsidRPr="00284AB9">
        <w:rPr>
          <w:rFonts w:ascii="Times New Roman" w:hAnsi="Times New Roman" w:cs="Times New Roman"/>
          <w:sz w:val="18"/>
          <w:szCs w:val="20"/>
        </w:rPr>
        <w:t>A</w:t>
      </w:r>
      <w:r w:rsidR="00B937E5" w:rsidRPr="00284AB9">
        <w:rPr>
          <w:rFonts w:ascii="Times New Roman" w:hAnsi="Times New Roman" w:cs="Times New Roman"/>
          <w:sz w:val="18"/>
          <w:szCs w:val="20"/>
        </w:rPr>
        <w:t xml:space="preserve">ilē </w:t>
      </w:r>
      <w:r w:rsidRPr="00284AB9">
        <w:rPr>
          <w:rFonts w:ascii="Times New Roman" w:hAnsi="Times New Roman" w:cs="Times New Roman"/>
          <w:sz w:val="18"/>
          <w:szCs w:val="20"/>
        </w:rPr>
        <w:t>no</w:t>
      </w:r>
      <w:r w:rsidR="00B937E5" w:rsidRPr="00284AB9">
        <w:rPr>
          <w:rFonts w:ascii="Times New Roman" w:hAnsi="Times New Roman" w:cs="Times New Roman"/>
          <w:sz w:val="18"/>
          <w:szCs w:val="20"/>
        </w:rPr>
        <w:t>rāda maksājumus kolektīvu vadītājiem, kuri ir s</w:t>
      </w:r>
      <w:r w:rsidR="00F244B8" w:rsidRPr="00284AB9">
        <w:rPr>
          <w:rFonts w:ascii="Times New Roman" w:hAnsi="Times New Roman" w:cs="Times New Roman"/>
          <w:sz w:val="18"/>
          <w:szCs w:val="20"/>
        </w:rPr>
        <w:t>aimnieciskās darbības veicēji</w:t>
      </w:r>
      <w:r w:rsidRPr="00284AB9">
        <w:rPr>
          <w:rFonts w:ascii="Times New Roman" w:hAnsi="Times New Roman" w:cs="Times New Roman"/>
          <w:sz w:val="18"/>
          <w:szCs w:val="20"/>
        </w:rPr>
        <w:t>.</w:t>
      </w:r>
    </w:p>
    <w:p w14:paraId="4AFA368D" w14:textId="77777777" w:rsidR="00284AB9" w:rsidRPr="00E92480" w:rsidRDefault="00284AB9" w:rsidP="00284AB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AFA368E" w14:textId="77777777" w:rsidR="00B937E5" w:rsidRPr="00E92480" w:rsidRDefault="00B937E5" w:rsidP="00E92480">
      <w:pPr>
        <w:tabs>
          <w:tab w:val="left" w:pos="8931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92480">
        <w:rPr>
          <w:rFonts w:ascii="Times New Roman" w:hAnsi="Times New Roman" w:cs="Times New Roman"/>
          <w:sz w:val="24"/>
          <w:szCs w:val="24"/>
        </w:rPr>
        <w:t>Es,</w:t>
      </w:r>
      <w:r w:rsidR="00284AB9" w:rsidRPr="00E92480">
        <w:rPr>
          <w:rFonts w:ascii="Times New Roman" w:hAnsi="Times New Roman" w:cs="Times New Roman"/>
          <w:sz w:val="24"/>
          <w:szCs w:val="24"/>
        </w:rPr>
        <w:t xml:space="preserve"> </w:t>
      </w:r>
      <w:r w:rsidRPr="00E92480">
        <w:rPr>
          <w:rFonts w:ascii="Times New Roman" w:hAnsi="Times New Roman" w:cs="Times New Roman"/>
          <w:sz w:val="24"/>
          <w:szCs w:val="24"/>
        </w:rPr>
        <w:t xml:space="preserve">kolektīva </w:t>
      </w:r>
      <w:r w:rsidRPr="00E92480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AFA368F" w14:textId="77777777" w:rsidR="00176EA6" w:rsidRPr="00E92480" w:rsidRDefault="00284AB9" w:rsidP="00E92480">
      <w:pPr>
        <w:spacing w:after="0" w:line="240" w:lineRule="auto"/>
        <w:ind w:firstLine="4536"/>
        <w:rPr>
          <w:rFonts w:ascii="Times New Roman" w:hAnsi="Times New Roman" w:cs="Times New Roman"/>
          <w:sz w:val="20"/>
          <w:szCs w:val="24"/>
        </w:rPr>
      </w:pPr>
      <w:r w:rsidRPr="00E92480">
        <w:rPr>
          <w:rFonts w:ascii="Times New Roman" w:hAnsi="Times New Roman" w:cs="Times New Roman"/>
          <w:sz w:val="20"/>
          <w:szCs w:val="24"/>
        </w:rPr>
        <w:t>(</w:t>
      </w:r>
      <w:r w:rsidR="00B937E5" w:rsidRPr="00E92480">
        <w:rPr>
          <w:rFonts w:ascii="Times New Roman" w:hAnsi="Times New Roman" w:cs="Times New Roman"/>
          <w:sz w:val="20"/>
          <w:szCs w:val="24"/>
        </w:rPr>
        <w:t>nosaukums</w:t>
      </w:r>
      <w:r w:rsidRPr="00E92480">
        <w:rPr>
          <w:rFonts w:ascii="Times New Roman" w:hAnsi="Times New Roman" w:cs="Times New Roman"/>
          <w:sz w:val="20"/>
          <w:szCs w:val="24"/>
        </w:rPr>
        <w:t>)</w:t>
      </w:r>
    </w:p>
    <w:p w14:paraId="4AFA3690" w14:textId="77777777" w:rsidR="00284AB9" w:rsidRPr="00E92480" w:rsidRDefault="00284AB9" w:rsidP="00284AB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AFA3691" w14:textId="77777777" w:rsidR="00284AB9" w:rsidRPr="00E92480" w:rsidRDefault="00284AB9" w:rsidP="00E92480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480">
        <w:rPr>
          <w:rFonts w:ascii="Times New Roman" w:hAnsi="Times New Roman" w:cs="Times New Roman"/>
          <w:sz w:val="24"/>
          <w:szCs w:val="24"/>
        </w:rPr>
        <w:t xml:space="preserve">dibinātājs/dibinātāja pārstāvis </w:t>
      </w:r>
      <w:r w:rsidRPr="00E9248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92480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4AFA3692" w14:textId="77777777" w:rsidR="00284AB9" w:rsidRPr="00E92480" w:rsidRDefault="00284AB9" w:rsidP="00284AB9">
      <w:pPr>
        <w:spacing w:after="0" w:line="240" w:lineRule="auto"/>
        <w:ind w:firstLine="4820"/>
        <w:rPr>
          <w:rFonts w:ascii="Times New Roman" w:hAnsi="Times New Roman" w:cs="Times New Roman"/>
          <w:sz w:val="20"/>
          <w:szCs w:val="24"/>
        </w:rPr>
      </w:pPr>
      <w:r w:rsidRPr="00E92480">
        <w:rPr>
          <w:rFonts w:ascii="Times New Roman" w:hAnsi="Times New Roman" w:cs="Times New Roman"/>
          <w:sz w:val="20"/>
          <w:szCs w:val="24"/>
        </w:rPr>
        <w:t>(vārds, uzvārds/nosaukums)</w:t>
      </w:r>
    </w:p>
    <w:p w14:paraId="4AFA3693" w14:textId="77777777" w:rsidR="00284AB9" w:rsidRPr="00E92480" w:rsidRDefault="00284AB9" w:rsidP="00284AB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AFA3694" w14:textId="77777777" w:rsidR="00284F38" w:rsidRPr="00E92480" w:rsidRDefault="00B937E5" w:rsidP="0028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80">
        <w:rPr>
          <w:rFonts w:ascii="Times New Roman" w:hAnsi="Times New Roman" w:cs="Times New Roman"/>
          <w:sz w:val="24"/>
          <w:szCs w:val="24"/>
        </w:rPr>
        <w:t xml:space="preserve">apliecinu, ka saņemtā mērķdotācija izmantota atbilstoši Ministru kabineta </w:t>
      </w:r>
      <w:r w:rsidR="00284AB9" w:rsidRPr="00E92480">
        <w:rPr>
          <w:rFonts w:ascii="Times New Roman" w:hAnsi="Times New Roman" w:cs="Times New Roman"/>
          <w:spacing w:val="-2"/>
          <w:sz w:val="24"/>
          <w:szCs w:val="24"/>
        </w:rPr>
        <w:t xml:space="preserve">2015. gada </w:t>
      </w:r>
      <w:r w:rsidR="00ED366E" w:rsidRPr="00E92480">
        <w:rPr>
          <w:rFonts w:ascii="Times New Roman" w:hAnsi="Times New Roman" w:cs="Times New Roman"/>
          <w:spacing w:val="-2"/>
          <w:sz w:val="24"/>
          <w:szCs w:val="24"/>
        </w:rPr>
        <w:t>28. jūlija</w:t>
      </w:r>
      <w:r w:rsidR="00284AB9" w:rsidRPr="00E92480">
        <w:rPr>
          <w:rFonts w:ascii="Times New Roman" w:hAnsi="Times New Roman" w:cs="Times New Roman"/>
          <w:spacing w:val="-2"/>
          <w:sz w:val="24"/>
          <w:szCs w:val="24"/>
        </w:rPr>
        <w:t xml:space="preserve"> noteikumiem Nr. </w:t>
      </w:r>
      <w:r w:rsidR="00ED366E" w:rsidRPr="00E92480">
        <w:rPr>
          <w:rFonts w:ascii="Times New Roman" w:hAnsi="Times New Roman" w:cs="Times New Roman"/>
          <w:spacing w:val="-2"/>
          <w:sz w:val="24"/>
          <w:szCs w:val="24"/>
        </w:rPr>
        <w:t>440</w:t>
      </w:r>
      <w:r w:rsidR="00284AB9" w:rsidRPr="00E924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E6B56" w:rsidRPr="00E92480">
        <w:rPr>
          <w:rFonts w:ascii="Times New Roman" w:hAnsi="Times New Roman" w:cs="Times New Roman"/>
          <w:sz w:val="24"/>
          <w:szCs w:val="24"/>
        </w:rPr>
        <w:t>"</w:t>
      </w:r>
      <w:r w:rsidRPr="00E92480">
        <w:rPr>
          <w:rFonts w:ascii="Times New Roman" w:hAnsi="Times New Roman" w:cs="Times New Roman"/>
          <w:sz w:val="24"/>
          <w:szCs w:val="24"/>
        </w:rPr>
        <w:t xml:space="preserve">Kārtība, kādā tiek sadalīta valsts </w:t>
      </w:r>
      <w:r w:rsidR="00284F38" w:rsidRPr="00E92480">
        <w:rPr>
          <w:rFonts w:ascii="Times New Roman" w:hAnsi="Times New Roman" w:cs="Times New Roman"/>
          <w:sz w:val="24"/>
          <w:szCs w:val="24"/>
        </w:rPr>
        <w:t xml:space="preserve">budžeta </w:t>
      </w:r>
      <w:r w:rsidRPr="00E92480">
        <w:rPr>
          <w:rFonts w:ascii="Times New Roman" w:hAnsi="Times New Roman" w:cs="Times New Roman"/>
          <w:sz w:val="24"/>
          <w:szCs w:val="24"/>
        </w:rPr>
        <w:t xml:space="preserve">mērķdotācija to māksliniecisko kolektīvu vadītāju darba samaksai un valsts sociālās apdrošināšanas obligātajām iemaksām, </w:t>
      </w:r>
      <w:r w:rsidR="00176EA6" w:rsidRPr="00E92480">
        <w:rPr>
          <w:rFonts w:ascii="Times New Roman" w:hAnsi="Times New Roman" w:cs="Times New Roman"/>
          <w:sz w:val="24"/>
          <w:szCs w:val="24"/>
        </w:rPr>
        <w:t>kuru dibinātāji nav pašvaldības</w:t>
      </w:r>
      <w:r w:rsidR="00AE6B56" w:rsidRPr="00E92480">
        <w:rPr>
          <w:rFonts w:ascii="Times New Roman" w:hAnsi="Times New Roman" w:cs="Times New Roman"/>
          <w:sz w:val="24"/>
          <w:szCs w:val="24"/>
        </w:rPr>
        <w:t>"</w:t>
      </w:r>
      <w:r w:rsidR="00284AB9" w:rsidRPr="00E92480">
        <w:rPr>
          <w:rFonts w:ascii="Times New Roman" w:hAnsi="Times New Roman" w:cs="Times New Roman"/>
          <w:sz w:val="24"/>
          <w:szCs w:val="24"/>
        </w:rPr>
        <w:t>.</w:t>
      </w:r>
    </w:p>
    <w:p w14:paraId="4AFA3695" w14:textId="77777777" w:rsidR="00284F38" w:rsidRPr="0060267C" w:rsidRDefault="00284F38" w:rsidP="0028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AFA3696" w14:textId="77777777" w:rsidR="00E863AB" w:rsidRPr="00284F38" w:rsidRDefault="00284F38" w:rsidP="00E92480">
      <w:pPr>
        <w:tabs>
          <w:tab w:val="left" w:pos="4395"/>
          <w:tab w:val="left" w:pos="5954"/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84F38">
        <w:rPr>
          <w:rFonts w:ascii="Times New Roman" w:hAnsi="Times New Roman" w:cs="Times New Roman"/>
          <w:sz w:val="20"/>
          <w:szCs w:val="20"/>
          <w:u w:val="single"/>
        </w:rPr>
        <w:tab/>
      </w:r>
      <w:r w:rsidR="00E863AB">
        <w:rPr>
          <w:rFonts w:ascii="Times New Roman" w:hAnsi="Times New Roman" w:cs="Times New Roman"/>
          <w:sz w:val="20"/>
          <w:szCs w:val="20"/>
        </w:rPr>
        <w:tab/>
      </w:r>
      <w:r w:rsidR="00E863AB" w:rsidRPr="00284F38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AFA3697" w14:textId="77777777" w:rsidR="000E7D98" w:rsidRPr="00E92480" w:rsidRDefault="00E863AB" w:rsidP="00E92480">
      <w:pPr>
        <w:tabs>
          <w:tab w:val="left" w:pos="7088"/>
        </w:tabs>
        <w:spacing w:after="0" w:line="240" w:lineRule="auto"/>
        <w:ind w:firstLine="1560"/>
        <w:rPr>
          <w:rFonts w:ascii="Times New Roman" w:hAnsi="Times New Roman" w:cs="Times New Roman"/>
          <w:sz w:val="20"/>
          <w:szCs w:val="24"/>
        </w:rPr>
      </w:pPr>
      <w:r w:rsidRPr="00E92480">
        <w:rPr>
          <w:rFonts w:ascii="Times New Roman" w:hAnsi="Times New Roman" w:cs="Times New Roman"/>
          <w:sz w:val="20"/>
          <w:szCs w:val="24"/>
        </w:rPr>
        <w:t xml:space="preserve">(vārds, uzvārds) </w:t>
      </w:r>
      <w:r w:rsidR="00284F38" w:rsidRPr="00E92480">
        <w:rPr>
          <w:rFonts w:ascii="Times New Roman" w:hAnsi="Times New Roman" w:cs="Times New Roman"/>
          <w:sz w:val="20"/>
          <w:szCs w:val="24"/>
        </w:rPr>
        <w:tab/>
      </w:r>
      <w:r w:rsidRPr="00E92480">
        <w:rPr>
          <w:rFonts w:ascii="Times New Roman" w:hAnsi="Times New Roman" w:cs="Times New Roman"/>
          <w:sz w:val="20"/>
          <w:szCs w:val="24"/>
        </w:rPr>
        <w:t>(paraksts)</w:t>
      </w:r>
    </w:p>
    <w:p w14:paraId="4AFA3698" w14:textId="77777777" w:rsidR="00284F38" w:rsidRPr="00284F38" w:rsidRDefault="00284F38" w:rsidP="00284F38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A3699" w14:textId="77777777" w:rsidR="00284F38" w:rsidRDefault="00284F3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AFA369A" w14:textId="77777777" w:rsidR="008C39B5" w:rsidRDefault="008C39B5" w:rsidP="00E92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7876">
        <w:rPr>
          <w:rFonts w:ascii="Times New Roman" w:hAnsi="Times New Roman"/>
          <w:b/>
          <w:sz w:val="24"/>
          <w:szCs w:val="24"/>
        </w:rPr>
        <w:lastRenderedPageBreak/>
        <w:t>Pārskata aizpildīšanas kārtība</w:t>
      </w:r>
    </w:p>
    <w:p w14:paraId="4AFA369B" w14:textId="77777777" w:rsidR="00A13F28" w:rsidRDefault="00A13F28" w:rsidP="00A13F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FA369C" w14:textId="77777777" w:rsidR="00A13F28" w:rsidRPr="008A7876" w:rsidRDefault="00A13F28" w:rsidP="00A13F28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1. tabulas aizpildīšanas kārtība</w:t>
      </w:r>
    </w:p>
    <w:p w14:paraId="4AFA369D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1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>Finanšu līdzekļu atlikums uz pārskata perioda sākumu/kontā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Pr="00783514">
        <w:rPr>
          <w:rFonts w:ascii="Times New Roman" w:hAnsi="Times New Roman"/>
          <w:sz w:val="24"/>
          <w:szCs w:val="24"/>
        </w:rPr>
        <w:t>a finanšu līdzekļu atlikumu uz pārskata perioda sākumu</w:t>
      </w:r>
      <w:r w:rsidR="009E41D9">
        <w:rPr>
          <w:rFonts w:ascii="Times New Roman" w:hAnsi="Times New Roman"/>
          <w:sz w:val="24"/>
          <w:szCs w:val="24"/>
        </w:rPr>
        <w:t>.</w:t>
      </w:r>
    </w:p>
    <w:p w14:paraId="4AFA369E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2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>Finanšu līdzekļu atlikums uz pārskata perioda</w:t>
      </w:r>
      <w:r w:rsidR="004F2843">
        <w:rPr>
          <w:rFonts w:ascii="Times New Roman" w:hAnsi="Times New Roman"/>
          <w:sz w:val="24"/>
          <w:szCs w:val="24"/>
        </w:rPr>
        <w:t xml:space="preserve"> sākumu/pēc uzkrāšanas principa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="00CE4C82" w:rsidRPr="00783514">
        <w:rPr>
          <w:rFonts w:ascii="Times New Roman" w:hAnsi="Times New Roman"/>
          <w:sz w:val="24"/>
          <w:szCs w:val="24"/>
        </w:rPr>
        <w:t>a piešķirtā finansējuma atlikumu u</w:t>
      </w:r>
      <w:r w:rsidRPr="00783514">
        <w:rPr>
          <w:rFonts w:ascii="Times New Roman" w:hAnsi="Times New Roman"/>
          <w:sz w:val="24"/>
          <w:szCs w:val="24"/>
        </w:rPr>
        <w:t>z pārskata perioda sākumu</w:t>
      </w:r>
      <w:r w:rsidR="00CE4C82" w:rsidRPr="00783514">
        <w:rPr>
          <w:rFonts w:ascii="Times New Roman" w:hAnsi="Times New Roman"/>
          <w:sz w:val="24"/>
          <w:szCs w:val="24"/>
        </w:rPr>
        <w:t xml:space="preserve">. Šīs ailes vērtība sakrīt ar iepriekšējā pārskata periodā </w:t>
      </w:r>
      <w:r w:rsidR="009E41D9">
        <w:rPr>
          <w:rFonts w:ascii="Times New Roman" w:hAnsi="Times New Roman"/>
          <w:sz w:val="24"/>
          <w:szCs w:val="24"/>
        </w:rPr>
        <w:t>norād</w:t>
      </w:r>
      <w:r w:rsidR="00CE4C82" w:rsidRPr="00783514">
        <w:rPr>
          <w:rFonts w:ascii="Times New Roman" w:hAnsi="Times New Roman"/>
          <w:sz w:val="24"/>
          <w:szCs w:val="24"/>
        </w:rPr>
        <w:t>īto finanšu līdzekļu atlikumu pēc uzkrāšanas principa</w:t>
      </w:r>
      <w:r w:rsidR="00856904" w:rsidRPr="00783514">
        <w:rPr>
          <w:rFonts w:ascii="Times New Roman" w:hAnsi="Times New Roman"/>
          <w:sz w:val="24"/>
          <w:szCs w:val="24"/>
        </w:rPr>
        <w:t xml:space="preserve"> </w:t>
      </w:r>
      <w:r w:rsidR="00CE4C82" w:rsidRPr="00783514">
        <w:rPr>
          <w:rFonts w:ascii="Times New Roman" w:hAnsi="Times New Roman"/>
          <w:sz w:val="24"/>
          <w:szCs w:val="24"/>
        </w:rPr>
        <w:t>pārskata perioda beigās</w:t>
      </w:r>
      <w:r w:rsidR="009E41D9">
        <w:rPr>
          <w:rFonts w:ascii="Times New Roman" w:hAnsi="Times New Roman"/>
          <w:sz w:val="24"/>
          <w:szCs w:val="24"/>
        </w:rPr>
        <w:t>.</w:t>
      </w:r>
    </w:p>
    <w:p w14:paraId="4AFA369F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3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>Pārskata periodā/saņemtā mērķdotācija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Pr="00783514">
        <w:rPr>
          <w:rFonts w:ascii="Times New Roman" w:hAnsi="Times New Roman"/>
          <w:sz w:val="24"/>
          <w:szCs w:val="24"/>
        </w:rPr>
        <w:t>a pārskata periodā saņemto mērķdotāciju</w:t>
      </w:r>
      <w:r w:rsidR="009E41D9">
        <w:rPr>
          <w:rFonts w:ascii="Times New Roman" w:hAnsi="Times New Roman"/>
          <w:sz w:val="24"/>
          <w:szCs w:val="24"/>
        </w:rPr>
        <w:t>.</w:t>
      </w:r>
    </w:p>
    <w:p w14:paraId="4AFA36A0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4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>Pārskata periodā/kopā</w:t>
      </w:r>
      <w:r w:rsidR="00783514">
        <w:rPr>
          <w:rFonts w:ascii="Times New Roman" w:hAnsi="Times New Roman"/>
          <w:sz w:val="24"/>
          <w:szCs w:val="24"/>
        </w:rPr>
        <w:t xml:space="preserve"> </w:t>
      </w:r>
      <w:r w:rsidRPr="00783514">
        <w:rPr>
          <w:rFonts w:ascii="Times New Roman" w:hAnsi="Times New Roman"/>
          <w:sz w:val="24"/>
          <w:szCs w:val="24"/>
        </w:rPr>
        <w:t>(1.</w:t>
      </w:r>
      <w:r w:rsidR="008D04EB">
        <w:rPr>
          <w:rFonts w:ascii="Times New Roman" w:hAnsi="Times New Roman"/>
          <w:sz w:val="24"/>
          <w:szCs w:val="24"/>
        </w:rPr>
        <w:t> + </w:t>
      </w:r>
      <w:r w:rsidRPr="00783514">
        <w:rPr>
          <w:rFonts w:ascii="Times New Roman" w:hAnsi="Times New Roman"/>
          <w:sz w:val="24"/>
          <w:szCs w:val="24"/>
        </w:rPr>
        <w:t>3.)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Pr="00783514">
        <w:rPr>
          <w:rFonts w:ascii="Times New Roman" w:hAnsi="Times New Roman"/>
          <w:sz w:val="24"/>
          <w:szCs w:val="24"/>
        </w:rPr>
        <w:t>a pārskata periodā pieejamos finanšu līdzekļus, ko aprēķina kā 1. un 3</w:t>
      </w:r>
      <w:r w:rsidR="00AE6B56" w:rsidRPr="00783514">
        <w:rPr>
          <w:rFonts w:ascii="Times New Roman" w:hAnsi="Times New Roman"/>
          <w:sz w:val="24"/>
          <w:szCs w:val="24"/>
        </w:rPr>
        <w:t>. a</w:t>
      </w:r>
      <w:r w:rsidRPr="00783514">
        <w:rPr>
          <w:rFonts w:ascii="Times New Roman" w:hAnsi="Times New Roman"/>
          <w:sz w:val="24"/>
          <w:szCs w:val="24"/>
        </w:rPr>
        <w:t>iles kopsummu</w:t>
      </w:r>
      <w:r w:rsidR="009E41D9">
        <w:rPr>
          <w:rFonts w:ascii="Times New Roman" w:hAnsi="Times New Roman"/>
          <w:sz w:val="24"/>
          <w:szCs w:val="24"/>
        </w:rPr>
        <w:t>.</w:t>
      </w:r>
    </w:p>
    <w:p w14:paraId="4AFA36A1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5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>Izdevumi pārskata periodā/pēc naudas plūsmas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Pr="00783514">
        <w:rPr>
          <w:rFonts w:ascii="Times New Roman" w:hAnsi="Times New Roman"/>
          <w:sz w:val="24"/>
          <w:szCs w:val="24"/>
        </w:rPr>
        <w:t>a pārskat</w:t>
      </w:r>
      <w:r w:rsidR="00CE4C82" w:rsidRPr="00783514">
        <w:rPr>
          <w:rFonts w:ascii="Times New Roman" w:hAnsi="Times New Roman"/>
          <w:sz w:val="24"/>
          <w:szCs w:val="24"/>
        </w:rPr>
        <w:t>a</w:t>
      </w:r>
      <w:r w:rsidRPr="00783514">
        <w:rPr>
          <w:rFonts w:ascii="Times New Roman" w:hAnsi="Times New Roman"/>
          <w:sz w:val="24"/>
          <w:szCs w:val="24"/>
        </w:rPr>
        <w:t xml:space="preserve"> periodā </w:t>
      </w:r>
      <w:r w:rsidRPr="004F2843">
        <w:rPr>
          <w:rFonts w:ascii="Times New Roman" w:hAnsi="Times New Roman"/>
          <w:sz w:val="24"/>
          <w:szCs w:val="24"/>
        </w:rPr>
        <w:t>izmaksāto</w:t>
      </w:r>
      <w:r w:rsidRPr="00783514">
        <w:rPr>
          <w:rFonts w:ascii="Times New Roman" w:hAnsi="Times New Roman"/>
          <w:sz w:val="24"/>
          <w:szCs w:val="24"/>
        </w:rPr>
        <w:t xml:space="preserve"> atlīdzību kolektīvu vadītājiem</w:t>
      </w:r>
      <w:r w:rsidR="009E41D9">
        <w:rPr>
          <w:rFonts w:ascii="Times New Roman" w:hAnsi="Times New Roman"/>
          <w:sz w:val="24"/>
          <w:szCs w:val="24"/>
        </w:rPr>
        <w:t>.</w:t>
      </w:r>
    </w:p>
    <w:p w14:paraId="4AFA36A2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6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Izdevumi pārskata </w:t>
      </w:r>
      <w:r w:rsidR="004F2843">
        <w:rPr>
          <w:rFonts w:ascii="Times New Roman" w:hAnsi="Times New Roman"/>
          <w:sz w:val="24"/>
          <w:szCs w:val="24"/>
        </w:rPr>
        <w:t>periodā/pēc uzkrāšanas principa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Pr="00783514">
        <w:rPr>
          <w:rFonts w:ascii="Times New Roman" w:hAnsi="Times New Roman"/>
          <w:sz w:val="24"/>
          <w:szCs w:val="24"/>
        </w:rPr>
        <w:t>a pārskat</w:t>
      </w:r>
      <w:r w:rsidR="00CE4C82" w:rsidRPr="00783514">
        <w:rPr>
          <w:rFonts w:ascii="Times New Roman" w:hAnsi="Times New Roman"/>
          <w:sz w:val="24"/>
          <w:szCs w:val="24"/>
        </w:rPr>
        <w:t>a</w:t>
      </w:r>
      <w:r w:rsidRPr="00783514">
        <w:rPr>
          <w:rFonts w:ascii="Times New Roman" w:hAnsi="Times New Roman"/>
          <w:sz w:val="24"/>
          <w:szCs w:val="24"/>
        </w:rPr>
        <w:t xml:space="preserve"> periodā </w:t>
      </w:r>
      <w:r w:rsidRPr="004F2843">
        <w:rPr>
          <w:rFonts w:ascii="Times New Roman" w:hAnsi="Times New Roman"/>
          <w:sz w:val="24"/>
          <w:szCs w:val="24"/>
        </w:rPr>
        <w:t>aprēķināto</w:t>
      </w:r>
      <w:r w:rsidRPr="00783514">
        <w:rPr>
          <w:rFonts w:ascii="Times New Roman" w:hAnsi="Times New Roman"/>
          <w:sz w:val="24"/>
          <w:szCs w:val="24"/>
        </w:rPr>
        <w:t xml:space="preserve"> atlīdzību kolektīvu vadītājiem</w:t>
      </w:r>
      <w:r w:rsidR="009E41D9">
        <w:rPr>
          <w:rFonts w:ascii="Times New Roman" w:hAnsi="Times New Roman"/>
          <w:sz w:val="24"/>
          <w:szCs w:val="24"/>
        </w:rPr>
        <w:t>.</w:t>
      </w:r>
    </w:p>
    <w:p w14:paraId="4AFA36A3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7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>Finanšu līdzekļu atlikums uz pārskata perioda beigām/kontā</w:t>
      </w:r>
      <w:r w:rsidR="00783514">
        <w:rPr>
          <w:rFonts w:ascii="Times New Roman" w:hAnsi="Times New Roman"/>
          <w:sz w:val="24"/>
          <w:szCs w:val="24"/>
        </w:rPr>
        <w:t xml:space="preserve"> </w:t>
      </w:r>
      <w:r w:rsidRPr="00783514">
        <w:rPr>
          <w:rFonts w:ascii="Times New Roman" w:hAnsi="Times New Roman"/>
          <w:sz w:val="24"/>
          <w:szCs w:val="24"/>
        </w:rPr>
        <w:t>(4.</w:t>
      </w:r>
      <w:r w:rsidR="008D04EB">
        <w:rPr>
          <w:rFonts w:ascii="Times New Roman" w:hAnsi="Times New Roman"/>
          <w:sz w:val="24"/>
          <w:szCs w:val="24"/>
        </w:rPr>
        <w:t> – </w:t>
      </w:r>
      <w:r w:rsidRPr="00783514">
        <w:rPr>
          <w:rFonts w:ascii="Times New Roman" w:hAnsi="Times New Roman"/>
          <w:sz w:val="24"/>
          <w:szCs w:val="24"/>
        </w:rPr>
        <w:t>5.)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Pr="00783514">
        <w:rPr>
          <w:rFonts w:ascii="Times New Roman" w:hAnsi="Times New Roman"/>
          <w:sz w:val="24"/>
          <w:szCs w:val="24"/>
        </w:rPr>
        <w:t>a finanšu līdzekļu atlikumu uz pārskata perioda beigām, ko aprēķina kā 4. un 5</w:t>
      </w:r>
      <w:r w:rsidR="00AE6B56" w:rsidRPr="00783514">
        <w:rPr>
          <w:rFonts w:ascii="Times New Roman" w:hAnsi="Times New Roman"/>
          <w:sz w:val="24"/>
          <w:szCs w:val="24"/>
        </w:rPr>
        <w:t>. a</w:t>
      </w:r>
      <w:r w:rsidRPr="00783514">
        <w:rPr>
          <w:rFonts w:ascii="Times New Roman" w:hAnsi="Times New Roman"/>
          <w:sz w:val="24"/>
          <w:szCs w:val="24"/>
        </w:rPr>
        <w:t>iles starpību</w:t>
      </w:r>
      <w:r w:rsidR="009E41D9">
        <w:rPr>
          <w:rFonts w:ascii="Times New Roman" w:hAnsi="Times New Roman"/>
          <w:sz w:val="24"/>
          <w:szCs w:val="24"/>
        </w:rPr>
        <w:t>.</w:t>
      </w:r>
    </w:p>
    <w:p w14:paraId="4AFA36A4" w14:textId="77777777" w:rsidR="008C39B5" w:rsidRPr="00783514" w:rsidRDefault="008C39B5" w:rsidP="00783514">
      <w:pPr>
        <w:spacing w:after="120" w:line="240" w:lineRule="auto"/>
        <w:ind w:left="709" w:right="-142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8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="004F2843">
        <w:rPr>
          <w:rFonts w:ascii="Times New Roman" w:hAnsi="Times New Roman"/>
          <w:sz w:val="24"/>
          <w:szCs w:val="24"/>
        </w:rPr>
        <w:t> 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>Finanšu līdzekļu atlikums uz pārskata perioda beigām/pēc uzkrāšanas principa</w:t>
      </w:r>
      <w:r w:rsidR="00783514">
        <w:rPr>
          <w:rFonts w:ascii="Times New Roman" w:hAnsi="Times New Roman"/>
          <w:sz w:val="24"/>
          <w:szCs w:val="24"/>
        </w:rPr>
        <w:t xml:space="preserve"> </w:t>
      </w:r>
      <w:r w:rsidRPr="00783514">
        <w:rPr>
          <w:rFonts w:ascii="Times New Roman" w:hAnsi="Times New Roman"/>
          <w:sz w:val="24"/>
          <w:szCs w:val="24"/>
        </w:rPr>
        <w:t>(2.</w:t>
      </w:r>
      <w:r w:rsidR="008D04EB">
        <w:rPr>
          <w:rFonts w:ascii="Times New Roman" w:hAnsi="Times New Roman"/>
          <w:sz w:val="24"/>
          <w:szCs w:val="24"/>
        </w:rPr>
        <w:t> + </w:t>
      </w:r>
      <w:r w:rsidRPr="00783514">
        <w:rPr>
          <w:rFonts w:ascii="Times New Roman" w:hAnsi="Times New Roman"/>
          <w:sz w:val="24"/>
          <w:szCs w:val="24"/>
        </w:rPr>
        <w:t>3.</w:t>
      </w:r>
      <w:r w:rsidR="008D04EB">
        <w:rPr>
          <w:rFonts w:ascii="Times New Roman" w:hAnsi="Times New Roman"/>
          <w:sz w:val="24"/>
          <w:szCs w:val="24"/>
        </w:rPr>
        <w:t> – </w:t>
      </w:r>
      <w:r w:rsidRPr="00783514">
        <w:rPr>
          <w:rFonts w:ascii="Times New Roman" w:hAnsi="Times New Roman"/>
          <w:sz w:val="24"/>
          <w:szCs w:val="24"/>
        </w:rPr>
        <w:t>6.)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Pr="00783514">
        <w:rPr>
          <w:rFonts w:ascii="Times New Roman" w:hAnsi="Times New Roman"/>
          <w:sz w:val="24"/>
          <w:szCs w:val="24"/>
        </w:rPr>
        <w:t xml:space="preserve">a </w:t>
      </w:r>
      <w:r w:rsidR="004373A5" w:rsidRPr="00783514">
        <w:rPr>
          <w:rFonts w:ascii="Times New Roman" w:hAnsi="Times New Roman"/>
          <w:sz w:val="24"/>
          <w:szCs w:val="24"/>
        </w:rPr>
        <w:t>piešķirtā finansējuma</w:t>
      </w:r>
      <w:r w:rsidRPr="00783514">
        <w:rPr>
          <w:rFonts w:ascii="Times New Roman" w:hAnsi="Times New Roman"/>
          <w:sz w:val="24"/>
          <w:szCs w:val="24"/>
        </w:rPr>
        <w:t xml:space="preserve"> atlikumu uz pārskata perioda beigām, ko aprēķina kā 2. un 3</w:t>
      </w:r>
      <w:r w:rsidR="00AE6B56" w:rsidRPr="00783514">
        <w:rPr>
          <w:rFonts w:ascii="Times New Roman" w:hAnsi="Times New Roman"/>
          <w:sz w:val="24"/>
          <w:szCs w:val="24"/>
        </w:rPr>
        <w:t>. a</w:t>
      </w:r>
      <w:r w:rsidRPr="00783514">
        <w:rPr>
          <w:rFonts w:ascii="Times New Roman" w:hAnsi="Times New Roman"/>
          <w:sz w:val="24"/>
          <w:szCs w:val="24"/>
        </w:rPr>
        <w:t>ile</w:t>
      </w:r>
      <w:r w:rsidR="00C8406B" w:rsidRPr="00783514">
        <w:rPr>
          <w:rFonts w:ascii="Times New Roman" w:hAnsi="Times New Roman"/>
          <w:sz w:val="24"/>
          <w:szCs w:val="24"/>
        </w:rPr>
        <w:t>s kopsummas un 6</w:t>
      </w:r>
      <w:r w:rsidR="00AE6B56" w:rsidRPr="00783514">
        <w:rPr>
          <w:rFonts w:ascii="Times New Roman" w:hAnsi="Times New Roman"/>
          <w:sz w:val="24"/>
          <w:szCs w:val="24"/>
        </w:rPr>
        <w:t>. a</w:t>
      </w:r>
      <w:r w:rsidR="00C8406B" w:rsidRPr="00783514">
        <w:rPr>
          <w:rFonts w:ascii="Times New Roman" w:hAnsi="Times New Roman"/>
          <w:sz w:val="24"/>
          <w:szCs w:val="24"/>
        </w:rPr>
        <w:t>iles starpību.</w:t>
      </w:r>
    </w:p>
    <w:p w14:paraId="4AFA36A5" w14:textId="77777777" w:rsidR="00F96AEA" w:rsidRPr="008A7876" w:rsidRDefault="00A13F28" w:rsidP="008A7876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2. tabulas aizpildīšanas kārtība</w:t>
      </w:r>
    </w:p>
    <w:p w14:paraId="4AFA36A6" w14:textId="77777777" w:rsidR="00F84553" w:rsidRPr="008A7876" w:rsidRDefault="004F2843" w:rsidP="008A7876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Tabul</w:t>
      </w:r>
      <w:r w:rsidR="004373A5" w:rsidRPr="008A7876">
        <w:rPr>
          <w:rFonts w:ascii="Times New Roman" w:hAnsi="Times New Roman"/>
          <w:sz w:val="24"/>
          <w:szCs w:val="24"/>
        </w:rPr>
        <w:t>ā sniedz informāciju atbilstoši naudas plūsmai.</w:t>
      </w:r>
    </w:p>
    <w:p w14:paraId="4AFA36A7" w14:textId="77777777" w:rsidR="008C39B5" w:rsidRPr="008A7876" w:rsidRDefault="008C39B5" w:rsidP="008A7876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8A7876">
        <w:rPr>
          <w:rFonts w:ascii="Times New Roman" w:hAnsi="Times New Roman"/>
          <w:sz w:val="24"/>
          <w:szCs w:val="24"/>
        </w:rPr>
        <w:t>Izvēlas atbilstošo saņēmēja grupas veidu (</w:t>
      </w:r>
      <w:r w:rsidR="004F2843" w:rsidRPr="008A7876">
        <w:rPr>
          <w:rFonts w:ascii="Times New Roman" w:hAnsi="Times New Roman"/>
          <w:sz w:val="24"/>
          <w:szCs w:val="24"/>
        </w:rPr>
        <w:t xml:space="preserve">B </w:t>
      </w:r>
      <w:r w:rsidRPr="008A7876">
        <w:rPr>
          <w:rFonts w:ascii="Times New Roman" w:hAnsi="Times New Roman"/>
          <w:sz w:val="24"/>
          <w:szCs w:val="24"/>
        </w:rPr>
        <w:t>aile) un attiecīgajā rindā aizpilda</w:t>
      </w:r>
      <w:r w:rsidR="00783514">
        <w:rPr>
          <w:rFonts w:ascii="Times New Roman" w:hAnsi="Times New Roman"/>
          <w:sz w:val="24"/>
          <w:szCs w:val="24"/>
        </w:rPr>
        <w:t xml:space="preserve"> ailes šādā kārtībā</w:t>
      </w:r>
      <w:r w:rsidRPr="008A7876">
        <w:rPr>
          <w:rFonts w:ascii="Times New Roman" w:hAnsi="Times New Roman"/>
          <w:sz w:val="24"/>
          <w:szCs w:val="24"/>
        </w:rPr>
        <w:t>:</w:t>
      </w:r>
    </w:p>
    <w:p w14:paraId="4AFA36A8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1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>Saņēmēju skaits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Pr="00783514">
        <w:rPr>
          <w:rFonts w:ascii="Times New Roman" w:hAnsi="Times New Roman"/>
          <w:sz w:val="24"/>
          <w:szCs w:val="24"/>
        </w:rPr>
        <w:t>a personu skaitu, k</w:t>
      </w:r>
      <w:r w:rsidR="004F2843">
        <w:rPr>
          <w:rFonts w:ascii="Times New Roman" w:hAnsi="Times New Roman"/>
          <w:sz w:val="24"/>
          <w:szCs w:val="24"/>
        </w:rPr>
        <w:t>urā</w:t>
      </w:r>
      <w:r w:rsidRPr="00783514">
        <w:rPr>
          <w:rFonts w:ascii="Times New Roman" w:hAnsi="Times New Roman"/>
          <w:sz w:val="24"/>
          <w:szCs w:val="24"/>
        </w:rPr>
        <w:t>m ir izmaksāta atlīdzība.</w:t>
      </w:r>
    </w:p>
    <w:p w14:paraId="4AFA36A9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4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="004F2843">
        <w:rPr>
          <w:rFonts w:ascii="Times New Roman" w:hAnsi="Times New Roman"/>
          <w:sz w:val="24"/>
          <w:szCs w:val="24"/>
        </w:rPr>
        <w:t> 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>Finansējuma izlietojums/</w:t>
      </w:r>
      <w:r w:rsidR="004F2843">
        <w:rPr>
          <w:rFonts w:ascii="Times New Roman" w:hAnsi="Times New Roman"/>
          <w:sz w:val="24"/>
          <w:szCs w:val="24"/>
        </w:rPr>
        <w:t>m</w:t>
      </w:r>
      <w:r w:rsidRPr="00783514">
        <w:rPr>
          <w:rFonts w:ascii="Times New Roman" w:hAnsi="Times New Roman"/>
          <w:sz w:val="24"/>
          <w:szCs w:val="24"/>
        </w:rPr>
        <w:t>ēneša amatalga/1110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Pr="00783514">
        <w:rPr>
          <w:rFonts w:ascii="Times New Roman" w:hAnsi="Times New Roman"/>
          <w:sz w:val="24"/>
          <w:szCs w:val="24"/>
        </w:rPr>
        <w:t xml:space="preserve">a izmaksāto atalgojumu bez darba devēja valsts sociālās apdrošināšanas obligātajām iemaksām, ja ar kolektīva vadītāju ir noslēgts </w:t>
      </w:r>
      <w:r w:rsidRPr="004F2843">
        <w:rPr>
          <w:rFonts w:ascii="Times New Roman" w:hAnsi="Times New Roman"/>
          <w:sz w:val="24"/>
          <w:szCs w:val="24"/>
        </w:rPr>
        <w:t>darba</w:t>
      </w:r>
      <w:r w:rsidRPr="00783514">
        <w:rPr>
          <w:rFonts w:ascii="Times New Roman" w:hAnsi="Times New Roman"/>
          <w:sz w:val="24"/>
          <w:szCs w:val="24"/>
        </w:rPr>
        <w:t xml:space="preserve"> līgums.</w:t>
      </w:r>
    </w:p>
    <w:p w14:paraId="4AFA36AA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4F2843">
        <w:rPr>
          <w:rFonts w:ascii="Times New Roman" w:hAnsi="Times New Roman"/>
          <w:b/>
          <w:spacing w:val="-2"/>
          <w:sz w:val="24"/>
          <w:szCs w:val="24"/>
        </w:rPr>
        <w:t>5</w:t>
      </w:r>
      <w:r w:rsidR="00AE6B56" w:rsidRPr="004F2843">
        <w:rPr>
          <w:rFonts w:ascii="Times New Roman" w:hAnsi="Times New Roman"/>
          <w:b/>
          <w:spacing w:val="-2"/>
          <w:sz w:val="24"/>
          <w:szCs w:val="24"/>
        </w:rPr>
        <w:t>. a</w:t>
      </w:r>
      <w:r w:rsidRPr="004F2843">
        <w:rPr>
          <w:rFonts w:ascii="Times New Roman" w:hAnsi="Times New Roman"/>
          <w:b/>
          <w:spacing w:val="-2"/>
          <w:sz w:val="24"/>
          <w:szCs w:val="24"/>
        </w:rPr>
        <w:t>ilē</w:t>
      </w:r>
      <w:r w:rsidR="004F2843" w:rsidRPr="004F2843">
        <w:rPr>
          <w:rFonts w:ascii="Times New Roman" w:hAnsi="Times New Roman"/>
          <w:spacing w:val="-2"/>
          <w:sz w:val="24"/>
          <w:szCs w:val="24"/>
        </w:rPr>
        <w:t> </w:t>
      </w:r>
      <w:r w:rsidR="00AE6B56" w:rsidRPr="004F2843">
        <w:rPr>
          <w:rFonts w:ascii="Times New Roman" w:hAnsi="Times New Roman"/>
          <w:spacing w:val="-2"/>
          <w:sz w:val="24"/>
          <w:szCs w:val="24"/>
        </w:rPr>
        <w:t>"</w:t>
      </w:r>
      <w:r w:rsidR="00741731" w:rsidRPr="004F2843">
        <w:rPr>
          <w:rFonts w:ascii="Times New Roman" w:hAnsi="Times New Roman"/>
          <w:spacing w:val="-2"/>
          <w:sz w:val="24"/>
          <w:szCs w:val="24"/>
        </w:rPr>
        <w:t>Finansējuma izlietojums</w:t>
      </w:r>
      <w:r w:rsidRPr="004F2843">
        <w:rPr>
          <w:rFonts w:ascii="Times New Roman" w:hAnsi="Times New Roman"/>
          <w:spacing w:val="-2"/>
          <w:sz w:val="24"/>
          <w:szCs w:val="24"/>
        </w:rPr>
        <w:t>/atalgojums fiziskām personām uz tiesiskās attiecības regulējošu dokumentu pamata/1150</w:t>
      </w:r>
      <w:r w:rsidR="00AE6B56" w:rsidRPr="004F2843">
        <w:rPr>
          <w:rFonts w:ascii="Times New Roman" w:hAnsi="Times New Roman"/>
          <w:spacing w:val="-2"/>
          <w:sz w:val="24"/>
          <w:szCs w:val="24"/>
        </w:rPr>
        <w:t>"</w:t>
      </w:r>
      <w:r w:rsidRPr="004F2843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E41D9" w:rsidRPr="004F2843">
        <w:rPr>
          <w:rFonts w:ascii="Times New Roman" w:hAnsi="Times New Roman"/>
          <w:spacing w:val="-2"/>
          <w:sz w:val="24"/>
          <w:szCs w:val="24"/>
        </w:rPr>
        <w:t>norād</w:t>
      </w:r>
      <w:r w:rsidRPr="004F2843">
        <w:rPr>
          <w:rFonts w:ascii="Times New Roman" w:hAnsi="Times New Roman"/>
          <w:spacing w:val="-2"/>
          <w:sz w:val="24"/>
          <w:szCs w:val="24"/>
        </w:rPr>
        <w:t>a izmaksāto atalgojumu bez darba devēja</w:t>
      </w:r>
      <w:r w:rsidRPr="00783514">
        <w:rPr>
          <w:rFonts w:ascii="Times New Roman" w:hAnsi="Times New Roman"/>
          <w:sz w:val="24"/>
          <w:szCs w:val="24"/>
        </w:rPr>
        <w:t xml:space="preserve"> valsts sociālās apdrošināšanas obligātajām iemaksām, ja ar kolektīva vadītāju ir noslēgts </w:t>
      </w:r>
      <w:r w:rsidRPr="004F2843">
        <w:rPr>
          <w:rFonts w:ascii="Times New Roman" w:hAnsi="Times New Roman"/>
          <w:sz w:val="24"/>
          <w:szCs w:val="24"/>
        </w:rPr>
        <w:t>uzņēmuma</w:t>
      </w:r>
      <w:r w:rsidRPr="00783514">
        <w:rPr>
          <w:rFonts w:ascii="Times New Roman" w:hAnsi="Times New Roman"/>
          <w:sz w:val="24"/>
          <w:szCs w:val="24"/>
        </w:rPr>
        <w:t xml:space="preserve"> līgums.</w:t>
      </w:r>
    </w:p>
    <w:p w14:paraId="4AFA36AB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6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="004F2843">
        <w:rPr>
          <w:rFonts w:ascii="Times New Roman" w:hAnsi="Times New Roman"/>
          <w:sz w:val="24"/>
          <w:szCs w:val="24"/>
        </w:rPr>
        <w:t> 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>Finansējuma izlietojums/darba devēja valsts sociālās apdrošināšanas obligātās iemaksas, sociāla rakstura pabalsti un kompensācijas/1200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Pr="00783514">
        <w:rPr>
          <w:rFonts w:ascii="Times New Roman" w:hAnsi="Times New Roman"/>
          <w:sz w:val="24"/>
          <w:szCs w:val="24"/>
        </w:rPr>
        <w:t>a pārskaitītās darba devēja valsts sociālās apdrošināšanas obligātās iemaksas.</w:t>
      </w:r>
    </w:p>
    <w:p w14:paraId="4AFA36AC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7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ilē</w:t>
      </w:r>
      <w:r w:rsidR="00741731" w:rsidRPr="00783514">
        <w:rPr>
          <w:rFonts w:ascii="Times New Roman" w:hAnsi="Times New Roman"/>
          <w:sz w:val="24"/>
          <w:szCs w:val="24"/>
        </w:rPr>
        <w:t xml:space="preserve"> 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="00741731" w:rsidRPr="00783514">
        <w:rPr>
          <w:rFonts w:ascii="Times New Roman" w:hAnsi="Times New Roman"/>
          <w:sz w:val="24"/>
          <w:szCs w:val="24"/>
        </w:rPr>
        <w:t>Finansējuma izlietojums</w:t>
      </w:r>
      <w:r w:rsidRPr="00783514">
        <w:rPr>
          <w:rFonts w:ascii="Times New Roman" w:hAnsi="Times New Roman"/>
          <w:sz w:val="24"/>
          <w:szCs w:val="24"/>
        </w:rPr>
        <w:t>/pārējie iepriekš ne</w:t>
      </w:r>
      <w:r w:rsidR="004F2843">
        <w:rPr>
          <w:rFonts w:ascii="Times New Roman" w:hAnsi="Times New Roman"/>
          <w:sz w:val="24"/>
          <w:szCs w:val="24"/>
        </w:rPr>
        <w:t>klasificētie pakalpojumu veidi/</w:t>
      </w:r>
      <w:r w:rsidRPr="00783514">
        <w:rPr>
          <w:rFonts w:ascii="Times New Roman" w:hAnsi="Times New Roman"/>
          <w:sz w:val="24"/>
          <w:szCs w:val="24"/>
        </w:rPr>
        <w:t>2279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</w:t>
      </w:r>
      <w:r w:rsidR="009E41D9">
        <w:rPr>
          <w:rFonts w:ascii="Times New Roman" w:hAnsi="Times New Roman"/>
          <w:sz w:val="24"/>
          <w:szCs w:val="24"/>
        </w:rPr>
        <w:t>norād</w:t>
      </w:r>
      <w:r w:rsidRPr="00783514">
        <w:rPr>
          <w:rFonts w:ascii="Times New Roman" w:hAnsi="Times New Roman"/>
          <w:sz w:val="24"/>
          <w:szCs w:val="24"/>
        </w:rPr>
        <w:t xml:space="preserve">a pārskaitīto atlīdzību kolektīvu vadītājiem, kuri ir </w:t>
      </w:r>
      <w:r w:rsidRPr="004F2843">
        <w:rPr>
          <w:rFonts w:ascii="Times New Roman" w:hAnsi="Times New Roman"/>
          <w:sz w:val="24"/>
          <w:szCs w:val="24"/>
        </w:rPr>
        <w:t>saimnieciskās darbības veicēji</w:t>
      </w:r>
      <w:r w:rsidRPr="00783514">
        <w:rPr>
          <w:rFonts w:ascii="Times New Roman" w:hAnsi="Times New Roman"/>
          <w:sz w:val="24"/>
          <w:szCs w:val="24"/>
        </w:rPr>
        <w:t>.</w:t>
      </w:r>
    </w:p>
    <w:p w14:paraId="4AFA36AD" w14:textId="77777777" w:rsidR="008C39B5" w:rsidRPr="00783514" w:rsidRDefault="008C39B5" w:rsidP="00783514">
      <w:pPr>
        <w:spacing w:after="0" w:line="240" w:lineRule="auto"/>
        <w:ind w:left="709" w:right="-143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3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iles</w:t>
      </w:r>
      <w:r w:rsidR="004F2843">
        <w:rPr>
          <w:rFonts w:ascii="Times New Roman" w:hAnsi="Times New Roman"/>
          <w:sz w:val="24"/>
          <w:szCs w:val="24"/>
        </w:rPr>
        <w:t> 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="00741731" w:rsidRPr="00783514">
        <w:rPr>
          <w:rFonts w:ascii="Times New Roman" w:hAnsi="Times New Roman"/>
          <w:sz w:val="24"/>
          <w:szCs w:val="24"/>
        </w:rPr>
        <w:t>Finansējuma izlietojums</w:t>
      </w:r>
      <w:r w:rsidRPr="00783514">
        <w:rPr>
          <w:rFonts w:ascii="Times New Roman" w:hAnsi="Times New Roman"/>
          <w:sz w:val="24"/>
          <w:szCs w:val="24"/>
        </w:rPr>
        <w:t>/atalgojums (4.</w:t>
      </w:r>
      <w:r w:rsidR="008D04EB">
        <w:rPr>
          <w:rFonts w:ascii="Times New Roman" w:hAnsi="Times New Roman"/>
          <w:sz w:val="24"/>
          <w:szCs w:val="24"/>
        </w:rPr>
        <w:t> + </w:t>
      </w:r>
      <w:r w:rsidRPr="00783514">
        <w:rPr>
          <w:rFonts w:ascii="Times New Roman" w:hAnsi="Times New Roman"/>
          <w:sz w:val="24"/>
          <w:szCs w:val="24"/>
        </w:rPr>
        <w:t>5.)/1100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datus aprēķina kā 4. un 5</w:t>
      </w:r>
      <w:r w:rsidR="00AE6B56" w:rsidRPr="00783514">
        <w:rPr>
          <w:rFonts w:ascii="Times New Roman" w:hAnsi="Times New Roman"/>
          <w:sz w:val="24"/>
          <w:szCs w:val="24"/>
        </w:rPr>
        <w:t>. a</w:t>
      </w:r>
      <w:r w:rsidRPr="00783514">
        <w:rPr>
          <w:rFonts w:ascii="Times New Roman" w:hAnsi="Times New Roman"/>
          <w:sz w:val="24"/>
          <w:szCs w:val="24"/>
        </w:rPr>
        <w:t>iles kopsummu.</w:t>
      </w:r>
    </w:p>
    <w:p w14:paraId="4AFA36AE" w14:textId="77777777" w:rsidR="007F2B8F" w:rsidRDefault="008C39B5" w:rsidP="00D0518F">
      <w:pPr>
        <w:spacing w:after="0" w:line="240" w:lineRule="auto"/>
        <w:ind w:left="709" w:right="-142" w:hanging="709"/>
        <w:jc w:val="both"/>
        <w:rPr>
          <w:rFonts w:ascii="Times New Roman" w:hAnsi="Times New Roman"/>
          <w:sz w:val="24"/>
          <w:szCs w:val="24"/>
        </w:rPr>
      </w:pPr>
      <w:r w:rsidRPr="00783514">
        <w:rPr>
          <w:rFonts w:ascii="Times New Roman" w:hAnsi="Times New Roman"/>
          <w:b/>
          <w:sz w:val="24"/>
          <w:szCs w:val="24"/>
        </w:rPr>
        <w:t>2</w:t>
      </w:r>
      <w:r w:rsidR="00AE6B56" w:rsidRPr="00783514">
        <w:rPr>
          <w:rFonts w:ascii="Times New Roman" w:hAnsi="Times New Roman"/>
          <w:b/>
          <w:sz w:val="24"/>
          <w:szCs w:val="24"/>
        </w:rPr>
        <w:t>. a</w:t>
      </w:r>
      <w:r w:rsidRPr="00783514">
        <w:rPr>
          <w:rFonts w:ascii="Times New Roman" w:hAnsi="Times New Roman"/>
          <w:b/>
          <w:sz w:val="24"/>
          <w:szCs w:val="24"/>
        </w:rPr>
        <w:t>iles</w:t>
      </w:r>
      <w:r w:rsidR="004F2843">
        <w:rPr>
          <w:rFonts w:ascii="Times New Roman" w:hAnsi="Times New Roman"/>
          <w:sz w:val="24"/>
          <w:szCs w:val="24"/>
        </w:rPr>
        <w:t> 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>Finansējuma izlietojums/atlīdzība (3.</w:t>
      </w:r>
      <w:r w:rsidR="008D04EB">
        <w:rPr>
          <w:rFonts w:ascii="Times New Roman" w:hAnsi="Times New Roman"/>
          <w:sz w:val="24"/>
          <w:szCs w:val="24"/>
        </w:rPr>
        <w:t> + </w:t>
      </w:r>
      <w:r w:rsidRPr="00783514">
        <w:rPr>
          <w:rFonts w:ascii="Times New Roman" w:hAnsi="Times New Roman"/>
          <w:sz w:val="24"/>
          <w:szCs w:val="24"/>
        </w:rPr>
        <w:t>6.)/1000</w:t>
      </w:r>
      <w:r w:rsidR="00AE6B56" w:rsidRPr="00783514">
        <w:rPr>
          <w:rFonts w:ascii="Times New Roman" w:hAnsi="Times New Roman"/>
          <w:sz w:val="24"/>
          <w:szCs w:val="24"/>
        </w:rPr>
        <w:t>"</w:t>
      </w:r>
      <w:r w:rsidRPr="00783514">
        <w:rPr>
          <w:rFonts w:ascii="Times New Roman" w:hAnsi="Times New Roman"/>
          <w:sz w:val="24"/>
          <w:szCs w:val="24"/>
        </w:rPr>
        <w:t xml:space="preserve"> datus aprēķina kā 3. un 6</w:t>
      </w:r>
      <w:r w:rsidR="00AE6B56" w:rsidRPr="00783514">
        <w:rPr>
          <w:rFonts w:ascii="Times New Roman" w:hAnsi="Times New Roman"/>
          <w:sz w:val="24"/>
          <w:szCs w:val="24"/>
        </w:rPr>
        <w:t>. a</w:t>
      </w:r>
      <w:r w:rsidRPr="00783514">
        <w:rPr>
          <w:rFonts w:ascii="Times New Roman" w:hAnsi="Times New Roman"/>
          <w:sz w:val="24"/>
          <w:szCs w:val="24"/>
        </w:rPr>
        <w:t>iles kopsummu.</w:t>
      </w:r>
    </w:p>
    <w:p w14:paraId="5B79BF2B" w14:textId="77777777" w:rsidR="00440321" w:rsidRPr="00E92480" w:rsidRDefault="00440321" w:rsidP="00D0518F">
      <w:pPr>
        <w:spacing w:after="0" w:line="240" w:lineRule="auto"/>
        <w:ind w:left="709" w:right="-142" w:hanging="709"/>
        <w:jc w:val="both"/>
        <w:rPr>
          <w:rFonts w:ascii="Times New Roman" w:hAnsi="Times New Roman"/>
          <w:sz w:val="28"/>
          <w:szCs w:val="28"/>
        </w:rPr>
      </w:pPr>
    </w:p>
    <w:p w14:paraId="6662C513" w14:textId="705FFF43" w:rsidR="00440321" w:rsidRPr="00D0518F" w:rsidRDefault="00EC4BE6" w:rsidP="00E924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4B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ŠIS DOKUMENTS IR SAGATAVOTS UN ELEKTRONISKI PARAKSTĪTS </w:t>
      </w:r>
      <w:r w:rsidRPr="008763EC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EPĀRSKATOS, </w:t>
      </w:r>
      <w:r w:rsidRPr="008763EC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IZMANTOJOT EPĀRSKATU AUTENTIFIKĀCIJAS RĪKUS</w:t>
      </w:r>
      <w:r w:rsidRPr="00EC4BE6">
        <w:rPr>
          <w:rFonts w:ascii="Times New Roman" w:eastAsia="Times New Roman" w:hAnsi="Times New Roman" w:cs="Times New Roman"/>
          <w:lang w:eastAsia="lv-LV"/>
        </w:rPr>
        <w:t>"</w:t>
      </w:r>
    </w:p>
    <w:sectPr w:rsidR="00440321" w:rsidRPr="00D0518F" w:rsidSect="00AE6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EA8B5" w14:textId="77777777" w:rsidR="00850410" w:rsidRDefault="00850410" w:rsidP="00B937E5">
      <w:pPr>
        <w:spacing w:after="0" w:line="240" w:lineRule="auto"/>
      </w:pPr>
      <w:r>
        <w:separator/>
      </w:r>
    </w:p>
  </w:endnote>
  <w:endnote w:type="continuationSeparator" w:id="0">
    <w:p w14:paraId="12063B62" w14:textId="77777777" w:rsidR="00850410" w:rsidRDefault="00850410" w:rsidP="00B9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06E59" w14:textId="77777777" w:rsidR="00041FCD" w:rsidRDefault="00041F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F4E7A" w14:textId="763181DF" w:rsidR="00041FCD" w:rsidRPr="00E92480" w:rsidRDefault="00041FCD">
    <w:pPr>
      <w:pStyle w:val="Footer"/>
      <w:rPr>
        <w:rFonts w:ascii="Times New Roman" w:hAnsi="Times New Roman" w:cs="Times New Roman"/>
        <w:sz w:val="16"/>
        <w:szCs w:val="16"/>
      </w:rPr>
    </w:pPr>
    <w:r w:rsidRPr="00E92480">
      <w:rPr>
        <w:rFonts w:ascii="Times New Roman" w:hAnsi="Times New Roman" w:cs="Times New Roman"/>
        <w:sz w:val="16"/>
        <w:szCs w:val="16"/>
      </w:rPr>
      <w:t>N2221_4p2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A2A18" w14:textId="3B229221" w:rsidR="00041FCD" w:rsidRPr="00E92480" w:rsidRDefault="00041FCD" w:rsidP="00041FCD">
    <w:pPr>
      <w:pStyle w:val="Footer"/>
      <w:rPr>
        <w:rFonts w:ascii="Times New Roman" w:hAnsi="Times New Roman" w:cs="Times New Roman"/>
        <w:sz w:val="16"/>
        <w:szCs w:val="16"/>
      </w:rPr>
    </w:pPr>
    <w:r w:rsidRPr="00C4616D">
      <w:rPr>
        <w:rFonts w:ascii="Times New Roman" w:hAnsi="Times New Roman" w:cs="Times New Roman"/>
        <w:sz w:val="16"/>
        <w:szCs w:val="16"/>
      </w:rPr>
      <w:t>N2221_4p2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D815B" w14:textId="77777777" w:rsidR="00850410" w:rsidRDefault="00850410" w:rsidP="00B937E5">
      <w:pPr>
        <w:spacing w:after="0" w:line="240" w:lineRule="auto"/>
      </w:pPr>
      <w:r>
        <w:separator/>
      </w:r>
    </w:p>
  </w:footnote>
  <w:footnote w:type="continuationSeparator" w:id="0">
    <w:p w14:paraId="375071F2" w14:textId="77777777" w:rsidR="00850410" w:rsidRDefault="00850410" w:rsidP="00B93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C0FA2" w14:textId="77777777" w:rsidR="00041FCD" w:rsidRDefault="00041F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A36B3" w14:textId="77777777" w:rsidR="008A7876" w:rsidRPr="00AE6B56" w:rsidRDefault="00455EF2">
    <w:pPr>
      <w:pStyle w:val="Header"/>
      <w:jc w:val="center"/>
      <w:rPr>
        <w:rFonts w:ascii="Times New Roman" w:hAnsi="Times New Roman" w:cs="Times New Roman"/>
        <w:sz w:val="24"/>
      </w:rPr>
    </w:pPr>
    <w:r w:rsidRPr="00AE6B56">
      <w:rPr>
        <w:rFonts w:ascii="Times New Roman" w:hAnsi="Times New Roman" w:cs="Times New Roman"/>
        <w:sz w:val="24"/>
      </w:rPr>
      <w:fldChar w:fldCharType="begin"/>
    </w:r>
    <w:r w:rsidR="00DA05D0" w:rsidRPr="00AE6B56">
      <w:rPr>
        <w:rFonts w:ascii="Times New Roman" w:hAnsi="Times New Roman" w:cs="Times New Roman"/>
        <w:sz w:val="24"/>
      </w:rPr>
      <w:instrText xml:space="preserve"> PAGE   \* MERGEFORMAT </w:instrText>
    </w:r>
    <w:r w:rsidRPr="00AE6B56">
      <w:rPr>
        <w:rFonts w:ascii="Times New Roman" w:hAnsi="Times New Roman" w:cs="Times New Roman"/>
        <w:sz w:val="24"/>
      </w:rPr>
      <w:fldChar w:fldCharType="separate"/>
    </w:r>
    <w:r w:rsidR="00D0518F">
      <w:rPr>
        <w:rFonts w:ascii="Times New Roman" w:hAnsi="Times New Roman" w:cs="Times New Roman"/>
        <w:noProof/>
        <w:sz w:val="24"/>
      </w:rPr>
      <w:t>2</w:t>
    </w:r>
    <w:r w:rsidRPr="00AE6B56">
      <w:rPr>
        <w:rFonts w:ascii="Times New Roman" w:hAnsi="Times New Roman" w:cs="Times New Roman"/>
        <w:noProof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C98DB" w14:textId="77777777" w:rsidR="00041FCD" w:rsidRDefault="00041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170EB6"/>
    <w:multiLevelType w:val="hybridMultilevel"/>
    <w:tmpl w:val="2518809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9047B8"/>
    <w:multiLevelType w:val="hybridMultilevel"/>
    <w:tmpl w:val="635C265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7786246">
    <w:abstractNumId w:val="0"/>
  </w:num>
  <w:num w:numId="2" w16cid:durableId="394668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E5"/>
    <w:rsid w:val="0001077B"/>
    <w:rsid w:val="00041FCD"/>
    <w:rsid w:val="00050017"/>
    <w:rsid w:val="00096298"/>
    <w:rsid w:val="000A55FB"/>
    <w:rsid w:val="000E7D98"/>
    <w:rsid w:val="0015375D"/>
    <w:rsid w:val="00176EA6"/>
    <w:rsid w:val="001A44C2"/>
    <w:rsid w:val="001E7B7C"/>
    <w:rsid w:val="00230209"/>
    <w:rsid w:val="00230CDA"/>
    <w:rsid w:val="00284AB9"/>
    <w:rsid w:val="00284F38"/>
    <w:rsid w:val="002A32C2"/>
    <w:rsid w:val="002B5231"/>
    <w:rsid w:val="002C574B"/>
    <w:rsid w:val="002D00E0"/>
    <w:rsid w:val="002E5628"/>
    <w:rsid w:val="0031278F"/>
    <w:rsid w:val="00315C57"/>
    <w:rsid w:val="0034474D"/>
    <w:rsid w:val="00376000"/>
    <w:rsid w:val="003B5C11"/>
    <w:rsid w:val="003F184D"/>
    <w:rsid w:val="00422812"/>
    <w:rsid w:val="00432A23"/>
    <w:rsid w:val="004373A5"/>
    <w:rsid w:val="00440321"/>
    <w:rsid w:val="00455EF2"/>
    <w:rsid w:val="004A53D5"/>
    <w:rsid w:val="004B358C"/>
    <w:rsid w:val="004B43E2"/>
    <w:rsid w:val="004F2843"/>
    <w:rsid w:val="0059480B"/>
    <w:rsid w:val="005A1CF1"/>
    <w:rsid w:val="005D40B1"/>
    <w:rsid w:val="005E7A33"/>
    <w:rsid w:val="0060267C"/>
    <w:rsid w:val="006055EF"/>
    <w:rsid w:val="006434B5"/>
    <w:rsid w:val="006B11F7"/>
    <w:rsid w:val="00716014"/>
    <w:rsid w:val="007352A3"/>
    <w:rsid w:val="00741731"/>
    <w:rsid w:val="0074394C"/>
    <w:rsid w:val="00746CE3"/>
    <w:rsid w:val="00783514"/>
    <w:rsid w:val="007B2A2E"/>
    <w:rsid w:val="007D5750"/>
    <w:rsid w:val="007F2B8F"/>
    <w:rsid w:val="007F612D"/>
    <w:rsid w:val="0082710A"/>
    <w:rsid w:val="00843671"/>
    <w:rsid w:val="00850410"/>
    <w:rsid w:val="00856904"/>
    <w:rsid w:val="008621A9"/>
    <w:rsid w:val="008763EC"/>
    <w:rsid w:val="008A7876"/>
    <w:rsid w:val="008C39B5"/>
    <w:rsid w:val="008C6986"/>
    <w:rsid w:val="008D04EB"/>
    <w:rsid w:val="009142B5"/>
    <w:rsid w:val="00990524"/>
    <w:rsid w:val="009E41D9"/>
    <w:rsid w:val="00A02332"/>
    <w:rsid w:val="00A13F28"/>
    <w:rsid w:val="00A5536F"/>
    <w:rsid w:val="00AD3A64"/>
    <w:rsid w:val="00AE6B56"/>
    <w:rsid w:val="00B2531E"/>
    <w:rsid w:val="00B937E5"/>
    <w:rsid w:val="00BC21DF"/>
    <w:rsid w:val="00C514A7"/>
    <w:rsid w:val="00C53C43"/>
    <w:rsid w:val="00C7338B"/>
    <w:rsid w:val="00C7777F"/>
    <w:rsid w:val="00C8406B"/>
    <w:rsid w:val="00CE4C82"/>
    <w:rsid w:val="00D01A88"/>
    <w:rsid w:val="00D0518F"/>
    <w:rsid w:val="00D5173A"/>
    <w:rsid w:val="00D60DE0"/>
    <w:rsid w:val="00D639F2"/>
    <w:rsid w:val="00D83BE9"/>
    <w:rsid w:val="00DA05D0"/>
    <w:rsid w:val="00DC1DBE"/>
    <w:rsid w:val="00DF198D"/>
    <w:rsid w:val="00DF6FC6"/>
    <w:rsid w:val="00E60D33"/>
    <w:rsid w:val="00E863AB"/>
    <w:rsid w:val="00E92480"/>
    <w:rsid w:val="00EC4BE6"/>
    <w:rsid w:val="00ED366E"/>
    <w:rsid w:val="00F02307"/>
    <w:rsid w:val="00F0324F"/>
    <w:rsid w:val="00F244B8"/>
    <w:rsid w:val="00F3226F"/>
    <w:rsid w:val="00F427A3"/>
    <w:rsid w:val="00F62155"/>
    <w:rsid w:val="00F836CF"/>
    <w:rsid w:val="00F84553"/>
    <w:rsid w:val="00F90701"/>
    <w:rsid w:val="00F96AEA"/>
    <w:rsid w:val="00FA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353B"/>
  <w15:chartTrackingRefBased/>
  <w15:docId w15:val="{0955F5D9-6D3D-43FD-8126-75063CC7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2C2"/>
    <w:pPr>
      <w:spacing w:after="200" w:line="276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37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7E5"/>
  </w:style>
  <w:style w:type="paragraph" w:styleId="Footer">
    <w:name w:val="footer"/>
    <w:basedOn w:val="Normal"/>
    <w:link w:val="FooterChar"/>
    <w:uiPriority w:val="99"/>
    <w:unhideWhenUsed/>
    <w:rsid w:val="00B937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7E5"/>
  </w:style>
  <w:style w:type="paragraph" w:styleId="BalloonText">
    <w:name w:val="Balloon Text"/>
    <w:basedOn w:val="Normal"/>
    <w:link w:val="BalloonTextChar"/>
    <w:uiPriority w:val="99"/>
    <w:semiHidden/>
    <w:unhideWhenUsed/>
    <w:rsid w:val="00050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001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F83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836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6C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836C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373A5"/>
    <w:pPr>
      <w:ind w:left="720"/>
      <w:contextualSpacing/>
    </w:pPr>
  </w:style>
  <w:style w:type="paragraph" w:customStyle="1" w:styleId="tv213">
    <w:name w:val="tv213"/>
    <w:basedOn w:val="Normal"/>
    <w:rsid w:val="007F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A02332"/>
    <w:rPr>
      <w:sz w:val="22"/>
      <w:szCs w:val="22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8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Pārskats par mērķdotācijas izlietojumu</vt:lpstr>
      <vt:lpstr>Pārskats par mērķdotācijas izlietojumu</vt:lpstr>
    </vt:vector>
  </TitlesOfParts>
  <Company>Birojs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mērķdotācijas izlietojumu</dc:title>
  <dc:subject>Ministru kabineta noteikumu projekta pielikums</dc:subject>
  <dc:creator>Linda Roze</dc:creator>
  <cp:keywords/>
  <dc:description>Tālr.67228985; fakss 67227405
Signe.Pujate@lnkc.gov.lv</dc:description>
  <cp:lastModifiedBy>Inese Lismane</cp:lastModifiedBy>
  <cp:revision>3</cp:revision>
  <cp:lastPrinted>2015-08-03T09:23:00Z</cp:lastPrinted>
  <dcterms:created xsi:type="dcterms:W3CDTF">2024-10-01T07:48:00Z</dcterms:created>
  <dcterms:modified xsi:type="dcterms:W3CDTF">2024-10-01T07:49:00Z</dcterms:modified>
</cp:coreProperties>
</file>