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20. oktobrī (prot. Nr. 53 60.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apropriācijas pārdali 2022. gadā starp Veselības ministrijas budžeta apakšprogrammām: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apakšprogrammas 33.04.00 "Centralizēta medikamentu un materiālu iegāde", samazinot dotāciju no vispārējiem ieņēmumiem un izdevumus subsīdijām un dotācijām 2 817 900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 apakšprogrammu 33.03.00 "Kompensējamo medikamentu un materiālu apmaksāšana", palielinot dotāciju no vispārējiem ieņēmumiem un izdevumus subsīdijām un dotācijām 49 899 </w:t>
      </w:r>
      <w:r w:rsidR="00000000" w:rsidRPr="00000000" w:rsidDel="00000000">
        <w:rPr>
          <w:i w:val="1"/>
          <w:rtl w:val="0"/>
        </w:rPr>
        <w:t xml:space="preserve">euro</w:t>
      </w:r>
      <w:r w:rsidR="00000000" w:rsidRPr="00000000" w:rsidDel="00000000">
        <w:rPr>
          <w:rtl w:val="0"/>
        </w:rPr>
        <w:t xml:space="preserve"> apmērā, lai nodrošinātu samaksu par kompensējamiem medikamentiem, daļēji sedzot deficītu;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 apakšprogrammu 33.15.00 "Laboratorisko izmeklējumu nodrošināšana ambulatorajā aprūpē", palielinot dotāciju no vispārējiem ieņēmumiem un izdevumus subsīdijām un dotācijām 2 768 001 </w:t>
      </w:r>
      <w:r w:rsidR="00000000" w:rsidRPr="00000000" w:rsidDel="00000000">
        <w:rPr>
          <w:i w:val="1"/>
          <w:rtl w:val="0"/>
        </w:rPr>
        <w:t xml:space="preserve">euro</w:t>
      </w:r>
      <w:r w:rsidR="00000000" w:rsidRPr="00000000" w:rsidDel="00000000">
        <w:rPr>
          <w:rtl w:val="0"/>
        </w:rPr>
        <w:t xml:space="preserve"> apmērā, lai nodrošinātu laboratorisko izmeklējumu izdevumu daļēju deficīta segšanu;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apakšprogrammas 33.12.00 "Reto slimību ārstēšana", samazinot dotāciju no vispārējiem ieņēmumiem un izdevumus subsīdijām un dotācijām 55 813 </w:t>
      </w:r>
      <w:r w:rsidR="00000000" w:rsidRPr="00000000" w:rsidDel="00000000">
        <w:rPr>
          <w:i w:val="1"/>
          <w:rtl w:val="0"/>
        </w:rPr>
        <w:t xml:space="preserve">euro</w:t>
      </w:r>
      <w:r w:rsidR="00000000" w:rsidRPr="00000000" w:rsidDel="00000000">
        <w:rPr>
          <w:rtl w:val="0"/>
        </w:rPr>
        <w:t xml:space="preserve"> apmērā, uz apakšprogrammu 33.03.00 "Kompensējamo medikamentu un materiālu apmaksāšana", palielinot dotāciju no vispārējiem ieņēmumiem un izdevumus subsīdijām un dotācijām 55 813 </w:t>
      </w:r>
      <w:r w:rsidR="00000000" w:rsidRPr="00000000" w:rsidDel="00000000">
        <w:rPr>
          <w:i w:val="1"/>
          <w:rtl w:val="0"/>
        </w:rPr>
        <w:t xml:space="preserve">euro</w:t>
      </w:r>
      <w:r w:rsidR="00000000" w:rsidRPr="00000000" w:rsidDel="00000000">
        <w:rPr>
          <w:rtl w:val="0"/>
        </w:rPr>
        <w:t xml:space="preserve"> apmērā, lai nodrošinātu samaksu par kompensējamiem medikamentiem, daļēji sedzot deficītu;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 apakšprogrammas 33.14.00 "Primārās ambulatorās veselības aprūpes nodrošināšana", samazinot dotāciju no vispārējiem ieņēmumiem un izdevumus subsīdijām un dotācijām 646 609 </w:t>
      </w:r>
      <w:r w:rsidR="00000000" w:rsidRPr="00000000" w:rsidDel="00000000">
        <w:rPr>
          <w:i w:val="1"/>
          <w:rtl w:val="0"/>
        </w:rPr>
        <w:t xml:space="preserve">euro</w:t>
      </w:r>
      <w:r w:rsidR="00000000" w:rsidRPr="00000000" w:rsidDel="00000000">
        <w:rPr>
          <w:rtl w:val="0"/>
        </w:rPr>
        <w:t xml:space="preserve"> apmērā (tai skaitā 362 915 </w:t>
      </w:r>
      <w:r w:rsidR="00000000" w:rsidRPr="00000000" w:rsidDel="00000000">
        <w:rPr>
          <w:i w:val="1"/>
          <w:rtl w:val="0"/>
        </w:rPr>
        <w:t xml:space="preserve">euro</w:t>
      </w:r>
      <w:r w:rsidR="00000000" w:rsidRPr="00000000" w:rsidDel="00000000">
        <w:rPr>
          <w:rtl w:val="0"/>
        </w:rPr>
        <w:t xml:space="preserve"> apmērā 2022.–2024. gada prioritārā pasākuma "Līdzmaksājuma kompensācija personām ar 2. grupas invaliditāti (Veselības aprūpes finansēšanas likuma normas ar 01.01.2022.)" un 283 694 </w:t>
      </w:r>
      <w:r w:rsidR="00000000" w:rsidRPr="00000000" w:rsidDel="00000000">
        <w:rPr>
          <w:i w:val="1"/>
          <w:rtl w:val="0"/>
        </w:rPr>
        <w:t xml:space="preserve">euro</w:t>
      </w:r>
      <w:r w:rsidR="00000000" w:rsidRPr="00000000" w:rsidDel="00000000">
        <w:rPr>
          <w:rtl w:val="0"/>
        </w:rPr>
        <w:t xml:space="preserve"> apmērā 2022.–2024. gada prioritārā pasākuma "Pasākumi, lai samazinātu ilglaicīgu negatīvo ietekmi uz sabiedrības psihisko veselību, ko rada Covid-19 pandēmija" īstenošanai):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 apakšprogrammu 33.03.00 "Kompensējamo medikamentu un materiālu apmaksāšana", palielinot dotāciju no vispārējiem ieņēmumiem un izdevumus subsīdijām un dotācijām 522 485 </w:t>
      </w:r>
      <w:r w:rsidR="00000000" w:rsidRPr="00000000" w:rsidDel="00000000">
        <w:rPr>
          <w:i w:val="1"/>
          <w:rtl w:val="0"/>
        </w:rPr>
        <w:t xml:space="preserve">euro</w:t>
      </w:r>
      <w:r w:rsidR="00000000" w:rsidRPr="00000000" w:rsidDel="00000000">
        <w:rPr>
          <w:rtl w:val="0"/>
        </w:rPr>
        <w:t xml:space="preserve"> apmērā, lai nodrošinātu samaksu par kompensējamiem medikamentiem, daļēji sedzot deficītu;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 apakšprogrammu 33.18.00 "Plānveida stacionāro veselības aprūpes pakalpojumu nodrošināšana", palielinot dotāciju no vispārējiem ieņēmumiem un izdevumus subsīdijām un dotācijām 124 124 </w:t>
      </w:r>
      <w:r w:rsidR="00000000" w:rsidRPr="00000000" w:rsidDel="00000000">
        <w:rPr>
          <w:i w:val="1"/>
          <w:rtl w:val="0"/>
        </w:rPr>
        <w:t xml:space="preserve">euro </w:t>
      </w:r>
      <w:r w:rsidR="00000000" w:rsidRPr="00000000" w:rsidDel="00000000">
        <w:rPr>
          <w:rtl w:val="0"/>
        </w:rPr>
        <w:t xml:space="preserve">apmērā, lai stacionārajām āratniecības iestādēm nodrošinātu daļēju energoresursu sadārdzinājuma segšanu;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 apakšprogrammas 33.16.00 "Pārējo ambulatoro veselības aprūpes pakalpojumu nodrošināšana", samazinot dotāciju no vispārējiem ieņēmumiem un izdevumus subsīdijām un dotācijām 2 150 870 </w:t>
      </w:r>
      <w:r w:rsidR="00000000" w:rsidRPr="00000000" w:rsidDel="00000000">
        <w:rPr>
          <w:i w:val="1"/>
          <w:rtl w:val="0"/>
        </w:rPr>
        <w:t xml:space="preserve">euro</w:t>
      </w:r>
      <w:r w:rsidR="00000000" w:rsidRPr="00000000" w:rsidDel="00000000">
        <w:rPr>
          <w:rtl w:val="0"/>
        </w:rPr>
        <w:t xml:space="preserve"> apmērā (tai skaitā 100 246 </w:t>
      </w:r>
      <w:r w:rsidR="00000000" w:rsidRPr="00000000" w:rsidDel="00000000">
        <w:rPr>
          <w:i w:val="1"/>
          <w:rtl w:val="0"/>
        </w:rPr>
        <w:t xml:space="preserve">euro</w:t>
      </w:r>
      <w:r w:rsidR="00000000" w:rsidRPr="00000000" w:rsidDel="00000000">
        <w:rPr>
          <w:rtl w:val="0"/>
        </w:rPr>
        <w:t xml:space="preserve"> apmērā 2022.–2024. gada prioritārā pasākuma "Līdzmaksājuma kompensācija personām ar 2. grupas invaliditāti (Veselības aprūpes finansēšanas likuma normas ar 01.01.2022.)", 117 610 </w:t>
      </w:r>
      <w:r w:rsidR="00000000" w:rsidRPr="00000000" w:rsidDel="00000000">
        <w:rPr>
          <w:i w:val="1"/>
          <w:rtl w:val="0"/>
        </w:rPr>
        <w:t xml:space="preserve">euro</w:t>
      </w:r>
      <w:r w:rsidR="00000000" w:rsidRPr="00000000" w:rsidDel="00000000">
        <w:rPr>
          <w:rtl w:val="0"/>
        </w:rPr>
        <w:t xml:space="preserve"> apmērā 2022.–2024. gada prioritārā pasākuma "Paliatīvas aprūpes nodrošināšana", 1 683 132 </w:t>
      </w:r>
      <w:r w:rsidR="00000000" w:rsidRPr="00000000" w:rsidDel="00000000">
        <w:rPr>
          <w:i w:val="1"/>
          <w:rtl w:val="0"/>
        </w:rPr>
        <w:t xml:space="preserve">euro</w:t>
      </w:r>
      <w:r w:rsidR="00000000" w:rsidRPr="00000000" w:rsidDel="00000000">
        <w:rPr>
          <w:rtl w:val="0"/>
        </w:rPr>
        <w:t xml:space="preserve"> apmērā 2022.–2024. gada prioritārā pasākuma "Pasākumi, lai samazinātu ilglaicīgu negatīvo ietekmi uz sabiedrības psihisko veselību, ko rada Covid-19 pandēmija", 63 258 </w:t>
      </w:r>
      <w:r w:rsidR="00000000" w:rsidRPr="00000000" w:rsidDel="00000000">
        <w:rPr>
          <w:i w:val="1"/>
          <w:rtl w:val="0"/>
        </w:rPr>
        <w:t xml:space="preserve">euro</w:t>
      </w:r>
      <w:r w:rsidR="00000000" w:rsidRPr="00000000" w:rsidDel="00000000">
        <w:rPr>
          <w:rtl w:val="0"/>
        </w:rPr>
        <w:t xml:space="preserve"> apmērā 2022.–2024. gada prioritārā pasākuma "Valsts apmaksātās medicīniskās apaugļošanas programmas paplašināšana/Pirmsdzemdību, dzemdību un pēcdzemdību aprūpes monitoringa sistēmas izveide, bērna aprūpes pakalpojumu groza un apmaksas nosacījumu pārskatīšana" un 186 624 </w:t>
      </w:r>
      <w:r w:rsidR="00000000" w:rsidRPr="00000000" w:rsidDel="00000000">
        <w:rPr>
          <w:i w:val="1"/>
          <w:rtl w:val="0"/>
        </w:rPr>
        <w:t xml:space="preserve">euro</w:t>
      </w:r>
      <w:r w:rsidR="00000000" w:rsidRPr="00000000" w:rsidDel="00000000">
        <w:rPr>
          <w:rtl w:val="0"/>
        </w:rPr>
        <w:t xml:space="preserve"> apmērā 2022.–2024. gada prioritārā pasākuma "Veselības aprūpes pakalpojumu onkoloģijas jomā uzlabošana" īstenošanai):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 apakšprogrammu 33.03.00 "Kompensējamo medikamentu un materiālu apmaksāšana", palielinot dotāciju no vispārējiem ieņēmumiem un izdevumus subsīdijām un dotācijām 92 198 </w:t>
      </w:r>
      <w:r w:rsidR="00000000" w:rsidRPr="00000000" w:rsidDel="00000000">
        <w:rPr>
          <w:i w:val="1"/>
          <w:rtl w:val="0"/>
        </w:rPr>
        <w:t xml:space="preserve">euro</w:t>
      </w:r>
      <w:r w:rsidR="00000000" w:rsidRPr="00000000" w:rsidDel="00000000">
        <w:rPr>
          <w:rtl w:val="0"/>
        </w:rPr>
        <w:t xml:space="preserve"> apmērā, lai nodrošinātu samaksu par kompensējamiem medikamentiem, daļēji sedzot deficītu;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 apakšprogrammu 33.18.00 "Plānveida stacionāro veselības aprūpes pakalpojumu nodrošināšana", palielinot dotāciju no vispārējiem ieņēmumiem un izdevumus subsīdijām un dotācijām 2 058 672 </w:t>
      </w:r>
      <w:r w:rsidR="00000000" w:rsidRPr="00000000" w:rsidDel="00000000">
        <w:rPr>
          <w:i w:val="1"/>
          <w:rtl w:val="0"/>
        </w:rPr>
        <w:t xml:space="preserve">euro</w:t>
      </w:r>
      <w:r w:rsidR="00000000" w:rsidRPr="00000000" w:rsidDel="00000000">
        <w:rPr>
          <w:rtl w:val="0"/>
        </w:rPr>
        <w:t xml:space="preserve"> apmērā, lai stacionārajām ārstniecības iestādēm nodrošinātu daļēju energoresursu sadārdzinājuma segšanu;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 apakšprogrammas 33.18.00 "Plānveida stacionāro veselības aprūpes pakalpojumu nodrošināšana", samazinot dotāciju no vispārējiem ieņēmumiem un izdevumus subsīdijām un dotācijām 1 988 505 </w:t>
      </w:r>
      <w:r w:rsidR="00000000" w:rsidRPr="00000000" w:rsidDel="00000000">
        <w:rPr>
          <w:i w:val="1"/>
          <w:rtl w:val="0"/>
        </w:rPr>
        <w:t xml:space="preserve">euro</w:t>
      </w:r>
      <w:r w:rsidR="00000000" w:rsidRPr="00000000" w:rsidDel="00000000">
        <w:rPr>
          <w:rtl w:val="0"/>
        </w:rPr>
        <w:t xml:space="preserve"> apmērā (tai skaitā 1 390 619 </w:t>
      </w:r>
      <w:r w:rsidR="00000000" w:rsidRPr="00000000" w:rsidDel="00000000">
        <w:rPr>
          <w:i w:val="1"/>
          <w:rtl w:val="0"/>
        </w:rPr>
        <w:t xml:space="preserve">euro</w:t>
      </w:r>
      <w:r w:rsidR="00000000" w:rsidRPr="00000000" w:rsidDel="00000000">
        <w:rPr>
          <w:rtl w:val="0"/>
        </w:rPr>
        <w:t xml:space="preserve"> apmērā 2022.–2024. gada prioritārā pasākuma "Līdzmaksājuma kompensācija personām ar 2. grupas invaliditāti (Veselības aprūpes finansēšanas likuma normas ar 01.01.2022.)" īstenošanai):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 apakšprogrammu 33.03.00 "Kompensējamo medikamentu un materiālu apmaksāšana", palielinot dotāciju no vispārējiem ieņēmumiem un izdevumus subsīdijām un dotācijām 1 379 886 </w:t>
      </w:r>
      <w:r w:rsidR="00000000" w:rsidRPr="00000000" w:rsidDel="00000000">
        <w:rPr>
          <w:i w:val="1"/>
          <w:rtl w:val="0"/>
        </w:rPr>
        <w:t xml:space="preserve">euro</w:t>
      </w:r>
      <w:r w:rsidR="00000000" w:rsidRPr="00000000" w:rsidDel="00000000">
        <w:rPr>
          <w:rtl w:val="0"/>
        </w:rPr>
        <w:t xml:space="preserve"> apmērā, lai nodrošinātu samaksu par kompensējamiem medikamentiem, daļēji sedzot deficītu;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 apakšprogrammu 33.15.00 "Laboratorisko izmeklējumu nodrošināšana ambulatorajā aprūpē", palielinot dotāciju no vispārējiem ieņēmumiem un izdevumus subsīdijām un dotācijām 608 619 </w:t>
      </w:r>
      <w:r w:rsidR="00000000" w:rsidRPr="00000000" w:rsidDel="00000000">
        <w:rPr>
          <w:i w:val="1"/>
          <w:rtl w:val="0"/>
        </w:rPr>
        <w:t xml:space="preserve">euro</w:t>
      </w:r>
      <w:r w:rsidR="00000000" w:rsidRPr="00000000" w:rsidDel="00000000">
        <w:rPr>
          <w:rtl w:val="0"/>
        </w:rPr>
        <w:t xml:space="preserve"> apmērā, lai nodrošinātu laboratorisko izmeklējumu izdevumu daļēju deficīta segšanu;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 apakšprogrammas 46.01.00 "Uzraudzība un kontrole", samazinot dotāciju no vispārējiem ieņēmumiem un izdevumus precēm un pakalpojumiem 10 973 </w:t>
      </w:r>
      <w:r w:rsidR="00000000" w:rsidRPr="00000000" w:rsidDel="00000000">
        <w:rPr>
          <w:i w:val="1"/>
          <w:rtl w:val="0"/>
        </w:rPr>
        <w:t xml:space="preserve">euro </w:t>
      </w:r>
      <w:r w:rsidR="00000000" w:rsidRPr="00000000" w:rsidDel="00000000">
        <w:rPr>
          <w:rtl w:val="0"/>
        </w:rPr>
        <w:t xml:space="preserve">apmērā uz apakšprogrammu 33.03.00 "Kompensējamo medikamentu un materiālu apmaksāšana", palielinot dotāciju no vispārējiem ieņēmumiem un izdevumus subsīdijām un dotācijām 10 973</w:t>
      </w:r>
      <w:r w:rsidR="00000000" w:rsidRPr="00000000" w:rsidDel="00000000">
        <w:rPr>
          <w:i w:val="1"/>
          <w:rtl w:val="0"/>
        </w:rPr>
        <w:t xml:space="preserve"> euro</w:t>
      </w:r>
      <w:r w:rsidR="00000000" w:rsidRPr="00000000" w:rsidDel="00000000">
        <w:rPr>
          <w:rtl w:val="0"/>
        </w:rPr>
        <w:t xml:space="preserve"> apmērā, lai nodrošinātu samaksu par kompensējamiem medikamentiem, daļēji sedzot deficītu.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apropriācijas pārdali 2022. gadā starp Veselības ministrijas budžeta programmu un apakšprogrammām, tai skaitā starp prioritārajiem pasākumiem: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apakšprogrammā 33.14.00 "Primārās ambulatorās veselības aprūpes nodrošināšana" izdevumu subsīdijām un dotācijām ietvaros, samazinot izdevumus 76 444</w:t>
      </w:r>
      <w:r w:rsidR="00000000" w:rsidRPr="00000000" w:rsidDel="00000000">
        <w:rPr>
          <w:i w:val="1"/>
          <w:rtl w:val="0"/>
        </w:rPr>
        <w:t xml:space="preserve"> euro </w:t>
      </w:r>
      <w:r w:rsidR="00000000" w:rsidRPr="00000000" w:rsidDel="00000000">
        <w:rPr>
          <w:rtl w:val="0"/>
        </w:rPr>
        <w:t xml:space="preserve">apmērā 2022.–2024. gada prioritārā pasākuma "Pasākumi, lai samazinātu ilglaicīgu negatīvo ietekmi uz sabiedrības psihisko veselību, ko rada Covid-19 pandēmija"  īstenošanai un palielinot izdevumus 2022.–2024. gada prioritārā pasākuma "Paliatīvas aprūpes nodrošināšana"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apakšprogrammā 33.16.00 "Pārējo ambulatoro veselības aprūpes pakalpojumu nodrošināšana" izdevumu subsīdijām un dotācijām ietvaros, samazinot izdevumus 628 786 </w:t>
      </w:r>
      <w:r w:rsidR="00000000" w:rsidRPr="00000000" w:rsidDel="00000000">
        <w:rPr>
          <w:i w:val="1"/>
          <w:rtl w:val="0"/>
        </w:rPr>
        <w:t xml:space="preserve">euro</w:t>
      </w:r>
      <w:r w:rsidR="00000000" w:rsidRPr="00000000" w:rsidDel="00000000">
        <w:rPr>
          <w:rtl w:val="0"/>
        </w:rPr>
        <w:t xml:space="preserve"> apmērā 2022.–2024. gada prioritārā pasākuma "Bērniem ar autiskā spektra traucējumiem apmaksātu pakalpojumu nodrošināšana un epidurālās anestēzijas pieejamības dzemdību procesā nodrošināšana" īstenošanai un palielinot izdevumus, tai skaitā: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140 527 </w:t>
      </w:r>
      <w:r w:rsidR="00000000" w:rsidRPr="00000000" w:rsidDel="00000000">
        <w:rPr>
          <w:i w:val="1"/>
          <w:rtl w:val="0"/>
        </w:rPr>
        <w:t xml:space="preserve">euro </w:t>
      </w:r>
      <w:r w:rsidR="00000000" w:rsidRPr="00000000" w:rsidDel="00000000">
        <w:rPr>
          <w:rtl w:val="0"/>
        </w:rPr>
        <w:t xml:space="preserve">apmērā, lai nodrošinātu ambulatorās veselības aprūpes pakalpojuma programmas "Algoloģija" pārstrādes apmaksu ārstniecības iestādēm;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91 780 </w:t>
      </w:r>
      <w:r w:rsidR="00000000" w:rsidRPr="00000000" w:rsidDel="00000000">
        <w:rPr>
          <w:i w:val="1"/>
          <w:rtl w:val="0"/>
        </w:rPr>
        <w:t xml:space="preserve">euro</w:t>
      </w:r>
      <w:r w:rsidR="00000000" w:rsidRPr="00000000" w:rsidDel="00000000">
        <w:rPr>
          <w:rtl w:val="0"/>
        </w:rPr>
        <w:t xml:space="preserve"> apmērā, lai nodrošinātu ambulatorās veselības aprūpes pakalpojuma programmas "Ārstu konsīlijs reto slimību ārstēšanā" pārstrādes apmaksu ārstniecības iestādēm;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73 037 </w:t>
      </w:r>
      <w:r w:rsidR="00000000" w:rsidRPr="00000000" w:rsidDel="00000000">
        <w:rPr>
          <w:i w:val="1"/>
          <w:rtl w:val="0"/>
        </w:rPr>
        <w:t xml:space="preserve">euro </w:t>
      </w:r>
      <w:r w:rsidR="00000000" w:rsidRPr="00000000" w:rsidDel="00000000">
        <w:rPr>
          <w:rtl w:val="0"/>
        </w:rPr>
        <w:t xml:space="preserve">apmērā, lai nodrošinātu ambulatorās veselības aprūpes pakalpojuma programmas "Multiplās sklerozes slimnieku konsultēšana un izmeklēšana" pārstrādes apmaksu ārstniecības iestādēm;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29 463 </w:t>
      </w:r>
      <w:r w:rsidR="00000000" w:rsidRPr="00000000" w:rsidDel="00000000">
        <w:rPr>
          <w:i w:val="1"/>
          <w:rtl w:val="0"/>
        </w:rPr>
        <w:t xml:space="preserve">euro</w:t>
      </w:r>
      <w:r w:rsidR="00000000" w:rsidRPr="00000000" w:rsidDel="00000000">
        <w:rPr>
          <w:rtl w:val="0"/>
        </w:rPr>
        <w:t xml:space="preserve"> apmērā, lai nodrošinātu ambulatorās veselības aprūpes pakalpojuma programmas "Robotizēta stereotaktiskā radioķirurģija" pārstrādes apmaksu ārstniecības iestādēm;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45 016</w:t>
      </w:r>
      <w:r w:rsidR="00000000" w:rsidRPr="00000000" w:rsidDel="00000000">
        <w:rPr>
          <w:i w:val="1"/>
          <w:rtl w:val="0"/>
        </w:rPr>
        <w:t xml:space="preserve"> euro</w:t>
      </w:r>
      <w:r w:rsidR="00000000" w:rsidRPr="00000000" w:rsidDel="00000000">
        <w:rPr>
          <w:rtl w:val="0"/>
        </w:rPr>
        <w:t xml:space="preserve"> apmērā, lai nodrošinātu ambulatorās veselības aprūpes pakalpojuma programmas "Dienas stacionāra pakalpojumi hronisko sāpju pacientu ārstēšanai" pārstrādes apmaksu ārstniecības iestādēm;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41 816</w:t>
      </w:r>
      <w:r w:rsidR="00000000" w:rsidRPr="00000000" w:rsidDel="00000000">
        <w:rPr>
          <w:i w:val="1"/>
          <w:rtl w:val="0"/>
        </w:rPr>
        <w:t xml:space="preserve"> euro</w:t>
      </w:r>
      <w:r w:rsidR="00000000" w:rsidRPr="00000000" w:rsidDel="00000000">
        <w:rPr>
          <w:rtl w:val="0"/>
        </w:rPr>
        <w:t xml:space="preserve"> apmērā, lai nodrošinātu ambulatorās veselības aprūpes pakalpojuma programmas "Arodslimības" pārstrādes apmaksu ārstniecības iestādēm;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187 138</w:t>
      </w:r>
      <w:r w:rsidR="00000000" w:rsidRPr="00000000" w:rsidDel="00000000">
        <w:rPr>
          <w:i w:val="1"/>
          <w:rtl w:val="0"/>
        </w:rPr>
        <w:t xml:space="preserve"> euro</w:t>
      </w:r>
      <w:r w:rsidR="00000000" w:rsidRPr="00000000" w:rsidDel="00000000">
        <w:rPr>
          <w:rtl w:val="0"/>
        </w:rPr>
        <w:t xml:space="preserve"> apmērā, lai nodrošinātu ambulatorās veselības aprūpes pakalpojuma programmas "Invazīvās radioloģijas pakalpojumi dienas stacionārā" pārstrādes apmaksu ārstniecības iestādēm;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20 009 </w:t>
      </w:r>
      <w:r w:rsidR="00000000" w:rsidRPr="00000000" w:rsidDel="00000000">
        <w:rPr>
          <w:i w:val="1"/>
          <w:rtl w:val="0"/>
        </w:rPr>
        <w:t xml:space="preserve">euro</w:t>
      </w:r>
      <w:r w:rsidR="00000000" w:rsidRPr="00000000" w:rsidDel="00000000">
        <w:rPr>
          <w:rtl w:val="0"/>
        </w:rPr>
        <w:t xml:space="preserve"> apmērā, lai nodrošinātu ambulatorās veselības aprūpes pakalpojuma programmas "Dermatoveneroloģija" pārstrādes apmaksu ārstniecības iestādēm;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apakšprogrammā 33.16.00 "Pārējo ambulatoro veselības aprūpes pakalpojumu nodrošināšana" izdevumu subsīdijām un dotācijām ietvaros, samazinot izdevumus 701 338 </w:t>
      </w:r>
      <w:r w:rsidR="00000000" w:rsidRPr="00000000" w:rsidDel="00000000">
        <w:rPr>
          <w:i w:val="1"/>
          <w:rtl w:val="0"/>
        </w:rPr>
        <w:t xml:space="preserve">euro</w:t>
      </w:r>
      <w:r w:rsidR="00000000" w:rsidRPr="00000000" w:rsidDel="00000000">
        <w:rPr>
          <w:rtl w:val="0"/>
        </w:rPr>
        <w:t xml:space="preserve"> apmērā 2022.–2024. gada prioritārā pasākuma "Līdzmaksājuma kompensācija personām ar 2. grupas invaliditāti (Veselības aprūpes finansēšanas likuma normas ar 01.01.2022.)"  īstenošanai un palielinot izdevumus, lai nodrošinātu ambulatorās veselības aprūpes pakalpojuma programmas "Dermatoveneroloģija" pārstrādes apmaksu ārstniecības iestādēm;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apakšprogrammā 33.18.00 "Plānveida stacionāro veselības aprūpes pakalpojumu nodrošināšana" izdevumu subsīdijām un dotācijām ietvaros, samazinot izdevumus 4 640 628 </w:t>
      </w:r>
      <w:r w:rsidR="00000000" w:rsidRPr="00000000" w:rsidDel="00000000">
        <w:rPr>
          <w:i w:val="1"/>
          <w:rtl w:val="0"/>
        </w:rPr>
        <w:t xml:space="preserve">euro</w:t>
      </w:r>
      <w:r w:rsidR="00000000" w:rsidRPr="00000000" w:rsidDel="00000000">
        <w:rPr>
          <w:rtl w:val="0"/>
        </w:rPr>
        <w:t xml:space="preserve"> apmērā, tai skaitā 1 850 637 </w:t>
      </w:r>
      <w:r w:rsidR="00000000" w:rsidRPr="00000000" w:rsidDel="00000000">
        <w:rPr>
          <w:i w:val="1"/>
          <w:rtl w:val="0"/>
        </w:rPr>
        <w:t xml:space="preserve">euro</w:t>
      </w:r>
      <w:r w:rsidR="00000000" w:rsidRPr="00000000" w:rsidDel="00000000">
        <w:rPr>
          <w:rtl w:val="0"/>
        </w:rPr>
        <w:t xml:space="preserve"> apmērā 2022.–2024. gada prioritārā pasākuma "Līdzmaksājuma kompensācija personām ar 2. grupas invaliditāti (Veselības aprūpes finansēšanas likuma normas ar 01.01.2022)", 228 900 </w:t>
      </w:r>
      <w:r w:rsidR="00000000" w:rsidRPr="00000000" w:rsidDel="00000000">
        <w:rPr>
          <w:i w:val="1"/>
          <w:rtl w:val="0"/>
        </w:rPr>
        <w:t xml:space="preserve">euro</w:t>
      </w:r>
      <w:r w:rsidR="00000000" w:rsidRPr="00000000" w:rsidDel="00000000">
        <w:rPr>
          <w:rtl w:val="0"/>
        </w:rPr>
        <w:t xml:space="preserve"> apmērā 2022.–2024. gada prioritārā pasākuma "Veselības aprūpes pakalpojumu onkoloģijas jomā uzlabošana" un  2 561 091 </w:t>
      </w:r>
      <w:r w:rsidR="00000000" w:rsidRPr="00000000" w:rsidDel="00000000">
        <w:rPr>
          <w:i w:val="1"/>
          <w:rtl w:val="0"/>
        </w:rPr>
        <w:t xml:space="preserve">euro</w:t>
      </w:r>
      <w:r w:rsidR="00000000" w:rsidRPr="00000000" w:rsidDel="00000000">
        <w:rPr>
          <w:rtl w:val="0"/>
        </w:rPr>
        <w:t xml:space="preserve"> apmērā 2022.–2024. gada prioritārā pasākuma "Paliatīvas aprūpes nodrošināšana" īstenošanai, un palielinot izdevumus stacionārajām ārstniecības iestādēm daļēja energoresursu sadārdzinājuma segšanas nodrošināšanai;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apakšprogrammā  39.06.00 "Tiesu medicīniskā ekspertīze" izdevumu pamatkapitāla veidošanai ietvaros, samazinot izdevumus 7805 </w:t>
      </w:r>
      <w:r w:rsidR="00000000" w:rsidRPr="00000000" w:rsidDel="00000000">
        <w:rPr>
          <w:i w:val="1"/>
          <w:rtl w:val="0"/>
        </w:rPr>
        <w:t xml:space="preserve">euro</w:t>
      </w:r>
      <w:r w:rsidR="00000000" w:rsidRPr="00000000" w:rsidDel="00000000">
        <w:rPr>
          <w:rtl w:val="0"/>
        </w:rPr>
        <w:t xml:space="preserve"> apmērā 2022.–2024. gada prioritārā pasākuma "Kapitālieguldījumi un investīcijas Veselības ministrijas padotības iestādēs un BKUS investīcijas" īstenošanai un palielinot izdevumus  Valsts tiesu medicīnas ekspertīzes centram binokulārā ergonomiskā mikroskopa iegādei.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Veselības ministrijai normatīvajos aktos noteiktajā kārtībā sagatavot un iesniegt Finanšu ministrijā pieprasījumu valsts budžeta apropriācijas pārdalei atbilstoši šā rīkojuma 1. un 2. punktam.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1. un 2. punktā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Pavļuts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22-TA-3073</w:t>
    </w:r>
    <w:r>
      <w:br/>
    </w:r>
    <w:r w:rsidR="00000000" w:rsidRPr="00000000" w:rsidDel="00000000">
      <w:rPr>
        <w:rtl w:val="0"/>
      </w:rPr>
      <w:t xml:space="preserve">Izdrukāts 29.07.2026. 23.59 - 1.0.VK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22-TA-3073</w:t>
    </w:r>
    <w:r>
      <w:br/>
    </w:r>
    <w:r w:rsidR="00000000" w:rsidRPr="00000000" w:rsidDel="00000000">
      <w:rPr>
        <w:rtl w:val="0"/>
      </w:rPr>
      <w:t xml:space="preserve">Izdrukāts 29.07.2026. 23.59 - 1.0.VK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rīkojuma_projekts_22-TA-3073.docx</dc:title>
</cp:coreProperties>
</file>

<file path=docProps/custom.xml><?xml version="1.0" encoding="utf-8"?>
<Properties xmlns="http://schemas.openxmlformats.org/officeDocument/2006/custom-properties" xmlns:vt="http://schemas.openxmlformats.org/officeDocument/2006/docPropsVTypes"/>
</file>