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atbalsta saņemšanai par ciltsgrāmatā uzņemamu dzīvnieku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uzņemamu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