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06D" w:rsidRDefault="00FD206D">
      <w:pPr>
        <w:spacing w:after="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2.pielikums</w:t>
      </w:r>
    </w:p>
    <w:p w:rsidR="00FD206D" w:rsidRDefault="00FD206D">
      <w:pPr>
        <w:spacing w:after="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FD206D" w:rsidRDefault="00FD206D">
      <w:pPr>
        <w:spacing w:after="0"/>
        <w:ind w:left="5040" w:firstLine="558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2006.gada 4.aprīļa</w:t>
      </w:r>
    </w:p>
    <w:p w:rsidR="00FD206D" w:rsidRDefault="00FD206D">
      <w:pPr>
        <w:spacing w:after="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</w:t>
      </w:r>
      <w:r>
        <w:rPr>
          <w:sz w:val="28"/>
          <w:lang w:val="lv-LV"/>
        </w:rPr>
        <w:t>.265</w:t>
      </w:r>
    </w:p>
    <w:p w:rsidR="00FD206D" w:rsidRDefault="00FD206D">
      <w:pPr>
        <w:spacing w:after="0"/>
        <w:ind w:firstLine="0"/>
        <w:rPr>
          <w:sz w:val="28"/>
          <w:lang w:val="lv-LV"/>
        </w:rPr>
      </w:pPr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rFonts w:eastAsia="Arial Unicode MS"/>
          <w:sz w:val="20"/>
          <w:szCs w:val="20"/>
          <w:lang w:val="lv-LV"/>
        </w:rPr>
      </w:pPr>
      <w:r>
        <w:rPr>
          <w:sz w:val="28"/>
          <w:szCs w:val="28"/>
          <w:lang w:val="lv-LV"/>
        </w:rPr>
        <w:t>Ārstniecības iestādes nosaukums ____________________________________________________________</w:t>
      </w:r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Kods </w:t>
      </w:r>
      <w:r>
        <w:rPr>
          <w:sz w:val="28"/>
          <w:szCs w:val="28"/>
          <w:lang w:val="lv-LV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0"/>
      <w:r>
        <w:rPr>
          <w:sz w:val="28"/>
          <w:szCs w:val="28"/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1"/>
      <w:r>
        <w:rPr>
          <w:sz w:val="28"/>
          <w:szCs w:val="28"/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2"/>
      <w:r>
        <w:rPr>
          <w:sz w:val="28"/>
          <w:szCs w:val="28"/>
          <w:lang w:val="lv-LV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3"/>
      <w:r>
        <w:rPr>
          <w:sz w:val="28"/>
          <w:szCs w:val="28"/>
          <w:lang w:val="lv-LV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4"/>
      <w:r>
        <w:rPr>
          <w:sz w:val="28"/>
          <w:szCs w:val="28"/>
          <w:lang w:val="lv-LV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5"/>
      <w:r>
        <w:rPr>
          <w:sz w:val="28"/>
          <w:szCs w:val="28"/>
          <w:lang w:val="lv-LV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6"/>
      <w:r>
        <w:rPr>
          <w:sz w:val="28"/>
          <w:szCs w:val="28"/>
          <w:lang w:val="lv-LV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7"/>
      <w:r>
        <w:rPr>
          <w:sz w:val="28"/>
          <w:szCs w:val="28"/>
          <w:lang w:val="lv-LV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8"/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rFonts w:eastAsia="Arial Unicode MS"/>
          <w:sz w:val="28"/>
          <w:szCs w:val="20"/>
          <w:lang w:val="lv-LV"/>
        </w:rPr>
      </w:pPr>
    </w:p>
    <w:p w:rsidR="00FD206D" w:rsidRDefault="00FD206D">
      <w:pPr>
        <w:tabs>
          <w:tab w:val="left" w:pos="14270"/>
        </w:tabs>
        <w:spacing w:after="0"/>
        <w:ind w:firstLine="0"/>
        <w:jc w:val="center"/>
        <w:rPr>
          <w:rFonts w:eastAsia="Arial Unicode MS"/>
          <w:sz w:val="20"/>
          <w:szCs w:val="20"/>
          <w:lang w:val="lv-LV"/>
        </w:rPr>
      </w:pPr>
      <w:r>
        <w:rPr>
          <w:b/>
          <w:sz w:val="28"/>
          <w:szCs w:val="28"/>
          <w:lang w:val="lv-LV"/>
        </w:rPr>
        <w:t>Grūtnieču, dzemdētāju un nedēļnieču stacionēšanas reģistrācijas žurnāls</w:t>
      </w:r>
    </w:p>
    <w:p w:rsidR="00FD206D" w:rsidRDefault="00FD206D">
      <w:pPr>
        <w:tabs>
          <w:tab w:val="left" w:pos="14270"/>
        </w:tabs>
        <w:spacing w:after="0"/>
        <w:ind w:firstLine="0"/>
        <w:jc w:val="center"/>
        <w:rPr>
          <w:bCs/>
          <w:sz w:val="28"/>
          <w:szCs w:val="28"/>
          <w:lang w:val="lv-LV"/>
        </w:rPr>
      </w:pPr>
      <w:r>
        <w:rPr>
          <w:bCs/>
          <w:sz w:val="28"/>
          <w:szCs w:val="28"/>
          <w:lang w:val="lv-LV"/>
        </w:rPr>
        <w:t>(veidlapa Nr.002/u)</w:t>
      </w:r>
    </w:p>
    <w:p w:rsidR="00FD206D" w:rsidRDefault="00FD206D">
      <w:pPr>
        <w:tabs>
          <w:tab w:val="left" w:pos="14270"/>
        </w:tabs>
        <w:spacing w:after="0"/>
        <w:ind w:firstLine="0"/>
        <w:rPr>
          <w:rFonts w:eastAsia="Arial Unicode MS"/>
          <w:bCs/>
          <w:sz w:val="20"/>
          <w:szCs w:val="20"/>
          <w:lang w:val="lv-LV"/>
        </w:rPr>
      </w:pPr>
    </w:p>
    <w:tbl>
      <w:tblPr>
        <w:tblW w:w="1427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1260"/>
        <w:gridCol w:w="1980"/>
        <w:gridCol w:w="2340"/>
        <w:gridCol w:w="1260"/>
        <w:gridCol w:w="1620"/>
        <w:gridCol w:w="1739"/>
        <w:gridCol w:w="1739"/>
        <w:gridCol w:w="1621"/>
      </w:tblGrid>
      <w:tr w:rsidR="00FD206D">
        <w:trPr>
          <w:cantSplit/>
          <w:trHeight w:val="255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Nr.</w:t>
            </w:r>
          </w:p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p.k.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Iestāšanās (personas ierašanās stacionārā)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Vārds, uzvārds</w:t>
            </w:r>
          </w:p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(atbilstoši ierakstam personu apliecinošā dokumentā)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Personas kods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Deklarētā dzīvesvieta, tālruņa  numurs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Iestāde, kura nosūtījusi pacientu (nosaukums), pacienta nokļūšanas veids slimnīcā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Iestādes, kura nosūtījusi pacientu, noteiktā diagnoze vai iestāšanās diagnoze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Nodaļa, kurā persona ievietota (numurs vai nosaukums)</w:t>
            </w:r>
          </w:p>
        </w:tc>
      </w:tr>
      <w:tr w:rsidR="00FD206D">
        <w:trPr>
          <w:cantSplit/>
          <w:trHeight w:val="1080"/>
          <w:jc w:val="center"/>
        </w:trPr>
        <w:tc>
          <w:tcPr>
            <w:tcW w:w="7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laiks (stunda, minūte)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FD206D">
        <w:trPr>
          <w:trHeight w:val="251"/>
          <w:jc w:val="center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9</w:t>
            </w:r>
          </w:p>
        </w:tc>
      </w:tr>
      <w:tr w:rsidR="00FD206D">
        <w:trPr>
          <w:trHeight w:val="360"/>
          <w:jc w:val="center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FD206D" w:rsidRDefault="00FD206D">
      <w:pPr>
        <w:pStyle w:val="BodyText2"/>
        <w:spacing w:before="0" w:after="0"/>
        <w:ind w:firstLine="0"/>
        <w:jc w:val="left"/>
        <w:rPr>
          <w:rFonts w:ascii="Times New Roman" w:hAnsi="Times New Roman"/>
          <w:b w:val="0"/>
          <w:bCs/>
          <w:sz w:val="16"/>
        </w:rPr>
      </w:pPr>
    </w:p>
    <w:tbl>
      <w:tblPr>
        <w:tblW w:w="1427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5"/>
        <w:gridCol w:w="1819"/>
        <w:gridCol w:w="1320"/>
        <w:gridCol w:w="1320"/>
        <w:gridCol w:w="1500"/>
        <w:gridCol w:w="1744"/>
        <w:gridCol w:w="1173"/>
        <w:gridCol w:w="1173"/>
        <w:gridCol w:w="1174"/>
        <w:gridCol w:w="1637"/>
      </w:tblGrid>
      <w:tr w:rsidR="00FD206D">
        <w:trPr>
          <w:cantSplit/>
          <w:trHeight w:val="495"/>
          <w:jc w:val="center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Dzemdības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Ziņas par jaundzimušo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Galīgā diagnoze</w:t>
            </w:r>
          </w:p>
        </w:tc>
        <w:tc>
          <w:tcPr>
            <w:tcW w:w="3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Rezultāts: izrakstīta, pārvesta (uz kurieni), mirusi (datums)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Datums, kad perinatālās nāves gadījums ierakstīts civilstāvokļa aktu reģistrā</w:t>
            </w:r>
          </w:p>
        </w:tc>
      </w:tr>
      <w:tr w:rsidR="00FD206D">
        <w:trPr>
          <w:cantSplit/>
          <w:trHeight w:val="765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laiks (stunda, minūte)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dzimums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svars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dzīvs vai nedzīvs</w:t>
            </w:r>
          </w:p>
        </w:tc>
        <w:tc>
          <w:tcPr>
            <w:tcW w:w="174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dzemdētāja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grūtniece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nedēļniece</w:t>
            </w:r>
          </w:p>
        </w:tc>
        <w:tc>
          <w:tcPr>
            <w:tcW w:w="16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FD206D">
        <w:trPr>
          <w:cantSplit/>
          <w:trHeight w:val="19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12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16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17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19</w:t>
            </w:r>
          </w:p>
        </w:tc>
      </w:tr>
      <w:tr w:rsidR="00FD206D">
        <w:trPr>
          <w:cantSplit/>
          <w:trHeight w:val="33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FD206D" w:rsidRDefault="00FD206D">
      <w:pPr>
        <w:spacing w:after="0"/>
        <w:rPr>
          <w:szCs w:val="28"/>
          <w:lang w:val="lv-LV"/>
        </w:rPr>
      </w:pPr>
    </w:p>
    <w:p w:rsidR="00FD206D" w:rsidRDefault="00FD206D">
      <w:pPr>
        <w:spacing w:after="0"/>
        <w:rPr>
          <w:szCs w:val="28"/>
          <w:lang w:val="lv-LV"/>
        </w:rPr>
      </w:pPr>
    </w:p>
    <w:p w:rsidR="00FD206D" w:rsidRDefault="00FD206D">
      <w:pPr>
        <w:pStyle w:val="Footer"/>
        <w:tabs>
          <w:tab w:val="clear" w:pos="4153"/>
          <w:tab w:val="clear" w:pos="8306"/>
        </w:tabs>
        <w:spacing w:after="0"/>
        <w:rPr>
          <w:szCs w:val="28"/>
          <w:lang w:val="lv-LV"/>
        </w:rPr>
      </w:pPr>
    </w:p>
    <w:p w:rsidR="00FD206D" w:rsidRDefault="00FD206D">
      <w:pPr>
        <w:pStyle w:val="Heading5"/>
        <w:ind w:firstLine="720"/>
        <w:rPr>
          <w:lang w:val="lv-LV"/>
        </w:rPr>
      </w:pPr>
    </w:p>
    <w:sectPr w:rsidR="00FD206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6840" w:h="11907" w:orient="landscape" w:code="9"/>
      <w:pgMar w:top="1701" w:right="141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06D" w:rsidRDefault="00FD206D">
      <w:r>
        <w:separator/>
      </w:r>
    </w:p>
  </w:endnote>
  <w:endnote w:type="continuationSeparator" w:id="0">
    <w:p w:rsidR="00FD206D" w:rsidRDefault="00FD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206D" w:rsidRDefault="00FD20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ind w:firstLine="0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N0854_5p2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126</w:t>
    </w:r>
    <w:r>
      <w:rPr>
        <w:sz w:val="16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ind w:firstLine="0"/>
      <w:rPr>
        <w:sz w:val="20"/>
        <w:szCs w:val="20"/>
      </w:rPr>
    </w:pPr>
    <w:r>
      <w:rPr>
        <w:sz w:val="20"/>
        <w:szCs w:val="20"/>
        <w:lang w:val="lv-LV"/>
      </w:rPr>
      <w:t>VMnotp02_200206; Grūtnieču, dzemdētāju un nedēļnieču stacionēšanas reģistrācijas žurnāls (veidlapa Nr.002/u)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06D" w:rsidRDefault="00FD206D">
      <w:r>
        <w:separator/>
      </w:r>
    </w:p>
  </w:footnote>
  <w:footnote w:type="continuationSeparator" w:id="0">
    <w:p w:rsidR="00FD206D" w:rsidRDefault="00FD2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206D" w:rsidRDefault="00FD20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Header"/>
      <w:ind w:firstLine="0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E57603"/>
    <w:multiLevelType w:val="multilevel"/>
    <w:tmpl w:val="62C6A4EC"/>
    <w:lvl w:ilvl="0">
      <w:start w:val="5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7227815"/>
    <w:multiLevelType w:val="hybridMultilevel"/>
    <w:tmpl w:val="470AA3D6"/>
    <w:lvl w:ilvl="0" w:tplc="6E0059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1F72D8"/>
    <w:multiLevelType w:val="multilevel"/>
    <w:tmpl w:val="33E082AA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AB74833"/>
    <w:multiLevelType w:val="singleLevel"/>
    <w:tmpl w:val="C7BE49CC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527E7EBC"/>
    <w:multiLevelType w:val="hybridMultilevel"/>
    <w:tmpl w:val="C1FED2FA"/>
    <w:lvl w:ilvl="0" w:tplc="69EE3E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9D6003"/>
    <w:multiLevelType w:val="multilevel"/>
    <w:tmpl w:val="33E082AA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794"/>
        <w:lvlJc w:val="left"/>
        <w:pPr>
          <w:ind w:left="1514" w:hanging="794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6D3"/>
    <w:rsid w:val="00AA66D3"/>
    <w:rsid w:val="00FD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674E5-CA17-4F4E-8DBF-B861E5E2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/>
      <w:ind w:firstLine="720"/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numId w:val="2"/>
      </w:numPr>
      <w:jc w:val="center"/>
      <w:outlineLvl w:val="1"/>
    </w:pPr>
    <w:rPr>
      <w:b/>
      <w:snapToGrid w:val="0"/>
      <w:szCs w:val="20"/>
      <w:lang w:val="lv-LV" w:eastAsia="ru-RU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ind w:left="360" w:hanging="76"/>
      <w:outlineLvl w:val="2"/>
    </w:pPr>
    <w:rPr>
      <w:b/>
      <w:bCs/>
      <w:i/>
      <w:iCs/>
      <w:lang w:val="lv-LV"/>
    </w:rPr>
  </w:style>
  <w:style w:type="paragraph" w:styleId="Heading4">
    <w:name w:val="heading 4"/>
    <w:basedOn w:val="Normal"/>
    <w:next w:val="Normal"/>
    <w:qFormat/>
    <w:pPr>
      <w:keepNext/>
      <w:ind w:left="567"/>
      <w:jc w:val="center"/>
      <w:outlineLvl w:val="3"/>
    </w:pPr>
    <w:rPr>
      <w:b/>
      <w:bCs/>
      <w:lang w:val="lv-LV"/>
    </w:rPr>
  </w:style>
  <w:style w:type="paragraph" w:styleId="Heading5">
    <w:name w:val="heading 5"/>
    <w:basedOn w:val="Normal"/>
    <w:next w:val="Normal"/>
    <w:qFormat/>
    <w:pPr>
      <w:keepNext/>
      <w:tabs>
        <w:tab w:val="left" w:pos="6840"/>
      </w:tabs>
      <w:spacing w:after="0"/>
      <w:ind w:firstLine="0"/>
      <w:outlineLvl w:val="4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567" w:hanging="567"/>
      <w:jc w:val="center"/>
    </w:pPr>
    <w:rPr>
      <w:rFonts w:ascii="Arial" w:hAnsi="Arial"/>
      <w:b/>
      <w:lang w:val="lv-LV"/>
    </w:rPr>
  </w:style>
  <w:style w:type="paragraph" w:styleId="BodyTextIndent">
    <w:name w:val="Body Text Indent"/>
    <w:basedOn w:val="Normal"/>
    <w:semiHidden/>
    <w:pPr>
      <w:tabs>
        <w:tab w:val="left" w:pos="720"/>
      </w:tabs>
    </w:pPr>
    <w:rPr>
      <w:lang w:val="lv-LV"/>
    </w:rPr>
  </w:style>
  <w:style w:type="paragraph" w:styleId="BodyText">
    <w:name w:val="Body Text"/>
    <w:basedOn w:val="Normal"/>
    <w:semiHidden/>
    <w:pPr>
      <w:spacing w:before="120"/>
    </w:pPr>
    <w:rPr>
      <w:lang w:val="lv-LV"/>
    </w:rPr>
  </w:style>
  <w:style w:type="paragraph" w:styleId="BodyText2">
    <w:name w:val="Body Text 2"/>
    <w:basedOn w:val="Normal"/>
    <w:semiHidden/>
    <w:pPr>
      <w:spacing w:before="120"/>
      <w:jc w:val="center"/>
    </w:pPr>
    <w:rPr>
      <w:rFonts w:ascii="Arial" w:hAnsi="Arial"/>
      <w:b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0">
    <w:name w:val="xl40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1">
    <w:name w:val="xl41"/>
    <w:basedOn w:val="Normal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2">
    <w:name w:val="xl42"/>
    <w:basedOn w:val="Normal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Grūtnieču, dzemdētāju un nedēļnieču hospitalizācijas reģistrācijas žurnāls (veidlapa Nr.002/u)</vt:lpstr>
    </vt:vector>
  </TitlesOfParts>
  <Company>Veselības statistikas un medicīnas tehnoloģiju valsts aģentūra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Grūtnieču, dzemdētāju un nedēļnieču hospitalizācijas reģistrācijas žurnāls (veidlapa Nr.002/u)</dc:title>
  <dc:subject>Ministru kabineta noteikumu projekta pielikums</dc:subject>
  <dc:creator>Rita Pedāne</dc:creator>
  <cp:keywords>rita@vsmta.lv, 7501595</cp:keywords>
  <cp:lastModifiedBy>Vija Škutāne</cp:lastModifiedBy>
  <cp:revision>2</cp:revision>
  <cp:lastPrinted>2006-03-28T11:32:00Z</cp:lastPrinted>
  <dcterms:created xsi:type="dcterms:W3CDTF">2019-07-01T08:24:00Z</dcterms:created>
  <dcterms:modified xsi:type="dcterms:W3CDTF">2019-07-01T08:24:00Z</dcterms:modified>
</cp:coreProperties>
</file>