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Kārtība, kādā biedrības, arodbiedrības un reliģiskās organizācijas saņem licenci vietēja mēroga vienreizējo izložu organizēšanai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Azartspēļu un izložu likuma</w:t>
      </w:r>
      <w:r w:rsidR="00000000" w:rsidRPr="00000000" w:rsidDel="00000000">
        <w:rPr>
          <w:rStyle w:val="paragraph"/>
          <w:i w:val="1"/>
          <w:rtl w:val="0"/>
        </w:rPr>
        <w:t xml:space="preserve"> 63.panta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kārtību, kādā biedrības, arodbiedrības un reliģiskās organizācijas (turpmāk - organizācija) saņem licenci vietēja mēroga vienreizējo izložu organizēšanai.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Lēmumu par licences piešķiršanu pieņem Valsts ieņēmumu dienests (turpmāk – dienests).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saņemtu vienreizējās izlozes organizēšanas licenci, organizācija ne vēlāk kā 40 dienas pirms paredzētās izlozes iesniedz dienestā: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iesniegumu;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organizācijas vadītāja apstiprinātas ziņas par izlozes atbildīgo personu – vārds, uzvārds, personas kods (personām, kurām personas kods netiek piešķirts, – personu apliecinoša dokumenta izsniegšanas datums, numurs un iestādes nosaukums, kura izsniegusi attiecīgo dokumentu);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izlozes noteikumus;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 organizācija saimnieciskās darbības veikšanai noslēgusi kredītsaistību līgumus, izziņu par to apmēru un paredzētajiem samaksas termiņiem.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</w:t>
      </w:r>
      <w:r w:rsidR="00000000" w:rsidRPr="00000000" w:rsidDel="00000000">
        <w:rPr>
          <w:rtl w:val="0"/>
        </w:rPr>
        <w:t xml:space="preserve">3.3.</w:t>
      </w:r>
      <w:r w:rsidR="00000000" w:rsidRPr="00000000" w:rsidDel="00000000">
        <w:rPr>
          <w:rtl w:val="0"/>
        </w:rPr>
        <w:t xml:space="preserve"> apakšpunktā minētajos izlozes noteikumos iekļauj šādu informāciju: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izlozes nosaukums un veids;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izlozes organizēšanas vieta un laiks;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izlozes organizēšanas kārtība;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izlozes biļešu vai kuponu izsniegšanas un savākšanas kārtība;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kārtība, kādā notiek pieteikšanās uz laimestu un tā saņemšana;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laimestu saraksts;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paredzētais izlozes apjoms (biļešu skaits, cena un realizācijas apjoms);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paredzētais izlozes izdevumu apmērs;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paredzētais izlozes peļņas apmērs un sadalījums.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Ministru kabineta 1995.gada 7.marta noteikumus Nr.50 "Noteikumi par sabiedrisko un reliģisko organizāciju rīkoto izložu organizēšanu" (Latvijas Vēstnesis, 1995, 41.nr.; 1997, 132.nr.; 2005, 100.nr.).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25-TA-3110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25-TA-3110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noteikumu_konsolidētā_versija_25-TA-3110.docx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