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uzziņas sniegšanas termiņa pagarinājumu"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 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rīkojumu nosūtīt iesniedzējam.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25-TA-651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